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96660" w:rsidP="00341E17" w:rsidRDefault="00A96660" w14:paraId="165AE324" w14:textId="77777777">
      <w:pPr>
        <w:jc w:val="center"/>
        <w:rPr>
          <w:b/>
          <w:u w:val="single"/>
        </w:rPr>
      </w:pPr>
    </w:p>
    <w:p w:rsidR="00DC1531" w:rsidP="00341E17" w:rsidRDefault="00DC1531" w14:paraId="00079821" w14:textId="77777777">
      <w:pPr>
        <w:jc w:val="center"/>
        <w:rPr>
          <w:b/>
          <w:sz w:val="28"/>
        </w:rPr>
      </w:pPr>
    </w:p>
    <w:p w:rsidR="00DC1531" w:rsidP="00341E17" w:rsidRDefault="00DC1531" w14:paraId="57ABACD6" w14:textId="77777777">
      <w:pPr>
        <w:jc w:val="center"/>
        <w:rPr>
          <w:b/>
          <w:sz w:val="28"/>
        </w:rPr>
      </w:pPr>
    </w:p>
    <w:p w:rsidR="00DC1531" w:rsidP="00341E17" w:rsidRDefault="00DC1531" w14:paraId="0FD71161" w14:textId="77777777">
      <w:pPr>
        <w:jc w:val="center"/>
        <w:rPr>
          <w:b/>
          <w:sz w:val="28"/>
        </w:rPr>
      </w:pPr>
    </w:p>
    <w:p w:rsidR="00DC1531" w:rsidP="00341E17" w:rsidRDefault="00DC1531" w14:paraId="64B7AAA7" w14:textId="77777777">
      <w:pPr>
        <w:jc w:val="center"/>
        <w:rPr>
          <w:b/>
          <w:sz w:val="28"/>
        </w:rPr>
      </w:pPr>
    </w:p>
    <w:p w:rsidR="00DC1531" w:rsidP="00341E17" w:rsidRDefault="00DC1531" w14:paraId="66228166" w14:textId="48C2655E">
      <w:pPr>
        <w:jc w:val="center"/>
        <w:rPr>
          <w:b/>
          <w:sz w:val="28"/>
        </w:rPr>
      </w:pPr>
      <w:r>
        <w:rPr>
          <w:b/>
          <w:noProof/>
          <w:sz w:val="28"/>
        </w:rPr>
        <w:drawing>
          <wp:anchor distT="0" distB="0" distL="114300" distR="114300" simplePos="0" relativeHeight="251658240" behindDoc="0" locked="0" layoutInCell="1" allowOverlap="1" wp14:anchorId="524E16CF" wp14:editId="751AAAE5">
            <wp:simplePos x="1247775" y="1533525"/>
            <wp:positionH relativeFrom="margin">
              <wp:align>center</wp:align>
            </wp:positionH>
            <wp:positionV relativeFrom="margin">
              <wp:align>top</wp:align>
            </wp:positionV>
            <wp:extent cx="3962400" cy="1429512"/>
            <wp:effectExtent l="0" t="0" r="0" b="0"/>
            <wp:wrapSquare wrapText="bothSides"/>
            <wp:docPr id="416017858" name="Picture 1" descr="A person standing next to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17858" name="Picture 1" descr="A person standing next to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2400" cy="1429512"/>
                    </a:xfrm>
                    <a:prstGeom prst="rect">
                      <a:avLst/>
                    </a:prstGeom>
                  </pic:spPr>
                </pic:pic>
              </a:graphicData>
            </a:graphic>
          </wp:anchor>
        </w:drawing>
      </w:r>
      <w:r w:rsidR="00D931AC">
        <w:rPr>
          <w:b/>
          <w:sz w:val="28"/>
        </w:rPr>
        <w:t>Global</w:t>
      </w:r>
      <w:r w:rsidRPr="00A96660" w:rsidR="00341E17">
        <w:rPr>
          <w:b/>
          <w:sz w:val="28"/>
        </w:rPr>
        <w:t xml:space="preserve"> Student Ambassador Programme </w:t>
      </w:r>
    </w:p>
    <w:p w:rsidRPr="00A96660" w:rsidR="00793C64" w:rsidP="00341E17" w:rsidRDefault="00341E17" w14:paraId="37C893FA" w14:textId="278CF868">
      <w:pPr>
        <w:jc w:val="center"/>
        <w:rPr>
          <w:b/>
          <w:sz w:val="28"/>
        </w:rPr>
      </w:pPr>
      <w:r w:rsidRPr="00A96660">
        <w:rPr>
          <w:b/>
          <w:sz w:val="28"/>
        </w:rPr>
        <w:t>Code of Conduct</w:t>
      </w:r>
    </w:p>
    <w:p w:rsidR="00341E17" w:rsidP="00341E17" w:rsidRDefault="00341E17" w14:paraId="24E1A4A1" w14:textId="77777777">
      <w:pPr>
        <w:jc w:val="center"/>
        <w:rPr>
          <w:b/>
          <w:u w:val="single"/>
        </w:rPr>
      </w:pPr>
    </w:p>
    <w:p w:rsidR="00341E17" w:rsidP="00341E17" w:rsidRDefault="00D931AC" w14:paraId="7F7580E9" w14:textId="59D70916">
      <w:r>
        <w:t>Queen’s University</w:t>
      </w:r>
      <w:r w:rsidR="00DC1531">
        <w:t xml:space="preserve"> Belfast</w:t>
      </w:r>
      <w:r w:rsidRPr="00341E17" w:rsidR="00341E17">
        <w:t xml:space="preserve"> </w:t>
      </w:r>
      <w:r w:rsidR="00DC1531">
        <w:t xml:space="preserve">Global </w:t>
      </w:r>
      <w:r w:rsidRPr="00341E17" w:rsidR="00341E17">
        <w:t xml:space="preserve">Student Ambassadors are representatives of </w:t>
      </w:r>
      <w:r>
        <w:t>the</w:t>
      </w:r>
      <w:r w:rsidRPr="00341E17" w:rsidR="00341E17">
        <w:t xml:space="preserve"> University and are expected to abide by a code of conduct.   </w:t>
      </w:r>
    </w:p>
    <w:p w:rsidR="00E979B0" w:rsidP="00341E17" w:rsidRDefault="00E979B0" w14:paraId="59DF7556" w14:textId="77777777"/>
    <w:p w:rsidRPr="00E979B0" w:rsidR="00341E17" w:rsidP="00341E17" w:rsidRDefault="00D931AC" w14:paraId="6CA54679" w14:textId="0F4B8AEB">
      <w:pPr>
        <w:rPr>
          <w:i/>
        </w:rPr>
      </w:pPr>
      <w:r>
        <w:rPr>
          <w:i/>
        </w:rPr>
        <w:t>Global</w:t>
      </w:r>
      <w:r w:rsidRPr="00E979B0" w:rsidR="00341E17">
        <w:rPr>
          <w:i/>
        </w:rPr>
        <w:t xml:space="preserve"> Student Ambassadors should:</w:t>
      </w:r>
    </w:p>
    <w:p w:rsidR="00E3085F" w:rsidP="00A96660" w:rsidRDefault="00E3085F" w14:paraId="1B8D6ED2" w14:textId="606C8CD3">
      <w:pPr>
        <w:pStyle w:val="ListParagraph"/>
        <w:numPr>
          <w:ilvl w:val="0"/>
          <w:numId w:val="3"/>
        </w:numPr>
      </w:pPr>
      <w:r>
        <w:t>Attend appropriate training</w:t>
      </w:r>
      <w:r w:rsidR="00E979B0">
        <w:t>.</w:t>
      </w:r>
    </w:p>
    <w:p w:rsidR="00E3085F" w:rsidP="00E3085F" w:rsidRDefault="00E3085F" w14:paraId="1BE12045" w14:textId="77777777">
      <w:pPr>
        <w:pStyle w:val="ListParagraph"/>
      </w:pPr>
    </w:p>
    <w:p w:rsidR="00E3085F" w:rsidP="00A96660" w:rsidRDefault="00E3085F" w14:paraId="269FB077" w14:textId="2039420F">
      <w:pPr>
        <w:pStyle w:val="ListParagraph"/>
        <w:numPr>
          <w:ilvl w:val="0"/>
          <w:numId w:val="3"/>
        </w:numPr>
      </w:pPr>
      <w:proofErr w:type="gramStart"/>
      <w:r>
        <w:t xml:space="preserve">Promote Queen’s University </w:t>
      </w:r>
      <w:r w:rsidR="00DC1531">
        <w:t xml:space="preserve">Belfast </w:t>
      </w:r>
      <w:r>
        <w:t>at all times</w:t>
      </w:r>
      <w:proofErr w:type="gramEnd"/>
      <w:r w:rsidR="00E979B0">
        <w:t>.</w:t>
      </w:r>
    </w:p>
    <w:p w:rsidR="00E3085F" w:rsidP="00E3085F" w:rsidRDefault="00E3085F" w14:paraId="57417DF3" w14:textId="77777777">
      <w:pPr>
        <w:pStyle w:val="ListParagraph"/>
      </w:pPr>
    </w:p>
    <w:p w:rsidR="00E3085F" w:rsidP="00A96660" w:rsidRDefault="00E3085F" w14:paraId="0689C060" w14:textId="77777777">
      <w:pPr>
        <w:pStyle w:val="ListParagraph"/>
        <w:numPr>
          <w:ilvl w:val="0"/>
          <w:numId w:val="3"/>
        </w:numPr>
      </w:pPr>
      <w:r>
        <w:t>All information given about the University, Further and Higher Education should be accurate and provided in a positive way to all.</w:t>
      </w:r>
    </w:p>
    <w:p w:rsidR="00E979B0" w:rsidP="00E979B0" w:rsidRDefault="00E979B0" w14:paraId="6DA5E855" w14:textId="77777777">
      <w:pPr>
        <w:pStyle w:val="ListParagraph"/>
      </w:pPr>
    </w:p>
    <w:p w:rsidR="00E979B0" w:rsidP="00A96660" w:rsidRDefault="00E979B0" w14:paraId="10CEED55" w14:textId="5251E81A">
      <w:pPr>
        <w:pStyle w:val="ListParagraph"/>
        <w:numPr>
          <w:ilvl w:val="0"/>
          <w:numId w:val="3"/>
        </w:numPr>
      </w:pPr>
      <w:r>
        <w:t xml:space="preserve">Ensure that any advice, </w:t>
      </w:r>
      <w:proofErr w:type="gramStart"/>
      <w:r>
        <w:t>information</w:t>
      </w:r>
      <w:proofErr w:type="gramEnd"/>
      <w:r>
        <w:t xml:space="preserve"> or opinion provide</w:t>
      </w:r>
      <w:r w:rsidR="00DC1531">
        <w:t>d</w:t>
      </w:r>
      <w:r>
        <w:t xml:space="preserve"> on behalf of the University is correct and up to date.</w:t>
      </w:r>
    </w:p>
    <w:p w:rsidR="00E3085F" w:rsidP="00E3085F" w:rsidRDefault="00E3085F" w14:paraId="6D739172" w14:textId="77777777">
      <w:pPr>
        <w:pStyle w:val="ListParagraph"/>
      </w:pPr>
    </w:p>
    <w:p w:rsidR="00E3085F" w:rsidP="00A96660" w:rsidRDefault="00E3085F" w14:paraId="059FABC4" w14:textId="77777777">
      <w:pPr>
        <w:pStyle w:val="ListParagraph"/>
        <w:numPr>
          <w:ilvl w:val="0"/>
          <w:numId w:val="3"/>
        </w:numPr>
      </w:pPr>
      <w:r>
        <w:t>Have a proactive attitude and show willingness and enthusiasm in undertaking</w:t>
      </w:r>
      <w:r w:rsidR="00E979B0">
        <w:t xml:space="preserve"> the variety of tasks requested. </w:t>
      </w:r>
    </w:p>
    <w:p w:rsidR="00341E17" w:rsidP="00341E17" w:rsidRDefault="00341E17" w14:paraId="598D40AA" w14:textId="77777777">
      <w:pPr>
        <w:pStyle w:val="ListParagraph"/>
      </w:pPr>
    </w:p>
    <w:p w:rsidR="00341E17" w:rsidP="00A96660" w:rsidRDefault="00341E17" w14:paraId="1AF69805" w14:textId="2C13ECF1">
      <w:pPr>
        <w:pStyle w:val="ListParagraph"/>
        <w:numPr>
          <w:ilvl w:val="0"/>
          <w:numId w:val="3"/>
        </w:numPr>
      </w:pPr>
      <w:r>
        <w:t>Forward any prospective student enquir</w:t>
      </w:r>
      <w:r w:rsidR="00DC1531">
        <w:t>ie</w:t>
      </w:r>
      <w:r>
        <w:t>s to the</w:t>
      </w:r>
      <w:r w:rsidR="00D931AC">
        <w:t xml:space="preserve"> appropriate members of staff, for example, F</w:t>
      </w:r>
      <w:r>
        <w:t>aculty Hub</w:t>
      </w:r>
      <w:r w:rsidR="00D931AC">
        <w:t xml:space="preserve"> staff</w:t>
      </w:r>
      <w:r w:rsidR="00DC1531">
        <w:t>, Global Student Recruitment team,</w:t>
      </w:r>
      <w:r w:rsidR="00D931AC">
        <w:t xml:space="preserve"> etc. </w:t>
      </w:r>
    </w:p>
    <w:p w:rsidR="00E979B0" w:rsidP="00E979B0" w:rsidRDefault="00E979B0" w14:paraId="0132BEA1" w14:textId="77777777">
      <w:pPr>
        <w:pStyle w:val="ListParagraph"/>
      </w:pPr>
    </w:p>
    <w:p w:rsidR="00E979B0" w:rsidP="00A96660" w:rsidRDefault="00E979B0" w14:paraId="12C7CC8E" w14:textId="20CCAA6A">
      <w:pPr>
        <w:pStyle w:val="ListParagraph"/>
        <w:numPr>
          <w:ilvl w:val="0"/>
          <w:numId w:val="3"/>
        </w:numPr>
      </w:pPr>
      <w:r>
        <w:t>International student ambassadors will keep a record of work to</w:t>
      </w:r>
      <w:r w:rsidR="00A96660">
        <w:t xml:space="preserve"> ensure they don’t work </w:t>
      </w:r>
      <w:r w:rsidR="00D931AC">
        <w:t xml:space="preserve">more hours than what is outlined on </w:t>
      </w:r>
      <w:r w:rsidR="00A96660">
        <w:t>their</w:t>
      </w:r>
      <w:r w:rsidR="00D931AC">
        <w:t xml:space="preserve"> student</w:t>
      </w:r>
      <w:r w:rsidR="00A96660">
        <w:t xml:space="preserve"> visa</w:t>
      </w:r>
      <w:r w:rsidR="00DC1531">
        <w:t>.</w:t>
      </w:r>
    </w:p>
    <w:p w:rsidR="00341E17" w:rsidP="00341E17" w:rsidRDefault="00341E17" w14:paraId="15FF218E" w14:textId="77777777">
      <w:pPr>
        <w:pStyle w:val="ListParagraph"/>
      </w:pPr>
    </w:p>
    <w:p w:rsidR="00341E17" w:rsidP="00A96660" w:rsidRDefault="00341E17" w14:paraId="77B70BE1" w14:textId="3BCD6C29">
      <w:pPr>
        <w:pStyle w:val="ListParagraph"/>
        <w:numPr>
          <w:ilvl w:val="0"/>
          <w:numId w:val="3"/>
        </w:numPr>
      </w:pPr>
      <w:r>
        <w:t xml:space="preserve">Allow their contact details to be shared on an individual basis with other members of the Queen’s community (including </w:t>
      </w:r>
      <w:r w:rsidR="00DC1531">
        <w:t xml:space="preserve">staff, </w:t>
      </w:r>
      <w:r>
        <w:t>alumni, prospective and current students).</w:t>
      </w:r>
    </w:p>
    <w:p w:rsidR="00341E17" w:rsidP="00341E17" w:rsidRDefault="00341E17" w14:paraId="444F9D47" w14:textId="77777777">
      <w:pPr>
        <w:pStyle w:val="ListParagraph"/>
      </w:pPr>
    </w:p>
    <w:p w:rsidR="00341E17" w:rsidP="00A96660" w:rsidRDefault="00341E17" w14:paraId="3D5189A1" w14:textId="789C5918">
      <w:pPr>
        <w:pStyle w:val="ListParagraph"/>
        <w:numPr>
          <w:ilvl w:val="0"/>
          <w:numId w:val="3"/>
        </w:numPr>
      </w:pPr>
      <w:r>
        <w:t>Acknowledge and respect other ambassadors and their contributions</w:t>
      </w:r>
      <w:r w:rsidR="00DC1531">
        <w:t>, t</w:t>
      </w:r>
      <w:r>
        <w:t xml:space="preserve">reating them equally as peers. </w:t>
      </w:r>
    </w:p>
    <w:p w:rsidR="00341E17" w:rsidP="00341E17" w:rsidRDefault="00341E17" w14:paraId="7C19C159" w14:textId="77777777">
      <w:pPr>
        <w:pStyle w:val="ListParagraph"/>
      </w:pPr>
    </w:p>
    <w:p w:rsidR="00341E17" w:rsidP="00A96660" w:rsidRDefault="00341E17" w14:paraId="031B67B3" w14:textId="77777777">
      <w:pPr>
        <w:pStyle w:val="ListParagraph"/>
        <w:numPr>
          <w:ilvl w:val="0"/>
          <w:numId w:val="3"/>
        </w:numPr>
      </w:pPr>
      <w:r>
        <w:t>Treat confidential matters and materials with the highest degree of integrity.</w:t>
      </w:r>
    </w:p>
    <w:p w:rsidR="00E979B0" w:rsidP="00E979B0" w:rsidRDefault="00E979B0" w14:paraId="4D65F4F3" w14:textId="77777777">
      <w:pPr>
        <w:pStyle w:val="ListParagraph"/>
      </w:pPr>
    </w:p>
    <w:p w:rsidR="00E979B0" w:rsidP="00A96660" w:rsidRDefault="00E979B0" w14:paraId="5B72ED96" w14:textId="77777777">
      <w:pPr>
        <w:pStyle w:val="ListParagraph"/>
        <w:numPr>
          <w:ilvl w:val="0"/>
          <w:numId w:val="3"/>
        </w:numPr>
      </w:pPr>
      <w:r>
        <w:t>Adhere to all health and safety policies and procedures.</w:t>
      </w:r>
    </w:p>
    <w:p w:rsidR="00E979B0" w:rsidP="00E979B0" w:rsidRDefault="00E979B0" w14:paraId="63118621" w14:textId="77777777">
      <w:pPr>
        <w:pStyle w:val="ListParagraph"/>
      </w:pPr>
    </w:p>
    <w:p w:rsidR="00E979B0" w:rsidP="00A96660" w:rsidRDefault="00E979B0" w14:paraId="32539CBF" w14:textId="77777777">
      <w:pPr>
        <w:pStyle w:val="ListParagraph"/>
        <w:numPr>
          <w:ilvl w:val="0"/>
          <w:numId w:val="3"/>
        </w:numPr>
      </w:pPr>
      <w:proofErr w:type="gramStart"/>
      <w:r>
        <w:t>Ensure professionalism at all times</w:t>
      </w:r>
      <w:proofErr w:type="gramEnd"/>
      <w:r>
        <w:t xml:space="preserve">. </w:t>
      </w:r>
    </w:p>
    <w:p w:rsidR="00E979B0" w:rsidP="00E979B0" w:rsidRDefault="00E979B0" w14:paraId="4CB10F6C" w14:textId="77777777">
      <w:pPr>
        <w:pStyle w:val="ListParagraph"/>
      </w:pPr>
    </w:p>
    <w:p w:rsidR="00E979B0" w:rsidP="00A96660" w:rsidRDefault="00E979B0" w14:paraId="3FA97960" w14:textId="77777777">
      <w:pPr>
        <w:pStyle w:val="ListParagraph"/>
        <w:numPr>
          <w:ilvl w:val="0"/>
          <w:numId w:val="3"/>
        </w:numPr>
      </w:pPr>
      <w:r>
        <w:t xml:space="preserve">Dress appropriately. </w:t>
      </w:r>
    </w:p>
    <w:p w:rsidR="00E979B0" w:rsidP="00E979B0" w:rsidRDefault="00E979B0" w14:paraId="63A23B3A" w14:textId="77777777">
      <w:pPr>
        <w:pStyle w:val="ListParagraph"/>
      </w:pPr>
    </w:p>
    <w:p w:rsidR="00E979B0" w:rsidP="00A96660" w:rsidRDefault="00E979B0" w14:paraId="61C71ABA" w14:textId="4863A5B4">
      <w:pPr>
        <w:pStyle w:val="ListParagraph"/>
        <w:numPr>
          <w:ilvl w:val="0"/>
          <w:numId w:val="3"/>
        </w:numPr>
      </w:pPr>
      <w:r>
        <w:t xml:space="preserve">Be </w:t>
      </w:r>
      <w:r w:rsidR="00DC1531">
        <w:t>punctual for duties.</w:t>
      </w:r>
    </w:p>
    <w:p w:rsidR="00E979B0" w:rsidP="00E979B0" w:rsidRDefault="00E979B0" w14:paraId="2E5938AC" w14:textId="77777777">
      <w:pPr>
        <w:pStyle w:val="ListParagraph"/>
      </w:pPr>
    </w:p>
    <w:p w:rsidR="00E979B0" w:rsidP="00A96660" w:rsidRDefault="00DC1531" w14:paraId="2FDFF5ED" w14:textId="483E0D35">
      <w:pPr>
        <w:pStyle w:val="ListParagraph"/>
        <w:numPr>
          <w:ilvl w:val="0"/>
          <w:numId w:val="3"/>
        </w:numPr>
      </w:pPr>
      <w:r>
        <w:t>Declare any</w:t>
      </w:r>
      <w:r w:rsidR="00E979B0">
        <w:t xml:space="preserve"> conflict of interest that may have a negative reputational impact on Queen’s at the earliest opportunity. </w:t>
      </w:r>
    </w:p>
    <w:p w:rsidR="00E979B0" w:rsidP="00E979B0" w:rsidRDefault="00E979B0" w14:paraId="3DEA5DF7" w14:textId="77777777">
      <w:pPr>
        <w:pStyle w:val="ListParagraph"/>
      </w:pPr>
    </w:p>
    <w:p w:rsidRPr="00E979B0" w:rsidR="00341E17" w:rsidP="00341E17" w:rsidRDefault="00D931AC" w14:paraId="6323908A" w14:textId="3622E7FE">
      <w:pPr>
        <w:rPr>
          <w:i/>
        </w:rPr>
      </w:pPr>
      <w:r>
        <w:rPr>
          <w:i/>
        </w:rPr>
        <w:t>Globa</w:t>
      </w:r>
      <w:r w:rsidRPr="00E979B0" w:rsidR="00341E17">
        <w:rPr>
          <w:i/>
        </w:rPr>
        <w:t>l Student Ambassadors should not:</w:t>
      </w:r>
    </w:p>
    <w:p w:rsidR="00341E17" w:rsidP="00DC1531" w:rsidRDefault="00341E17" w14:paraId="16FCB390" w14:textId="13ADF72A">
      <w:pPr>
        <w:pStyle w:val="ListParagraph"/>
        <w:numPr>
          <w:ilvl w:val="0"/>
          <w:numId w:val="4"/>
        </w:numPr>
      </w:pPr>
      <w:r>
        <w:t xml:space="preserve">Host any University events without approval from Queen’s. </w:t>
      </w:r>
    </w:p>
    <w:p w:rsidR="00DC1531" w:rsidP="00DC1531" w:rsidRDefault="00DC1531" w14:paraId="6EC95210" w14:textId="77777777">
      <w:pPr>
        <w:pStyle w:val="ListParagraph"/>
      </w:pPr>
    </w:p>
    <w:p w:rsidR="00341E17" w:rsidP="00A96660" w:rsidRDefault="00341E17" w14:paraId="77814B7D" w14:textId="3C5E12B8">
      <w:pPr>
        <w:pStyle w:val="ListParagraph"/>
        <w:numPr>
          <w:ilvl w:val="0"/>
          <w:numId w:val="4"/>
        </w:numPr>
      </w:pPr>
      <w:r>
        <w:t xml:space="preserve">Use social media, </w:t>
      </w:r>
      <w:proofErr w:type="gramStart"/>
      <w:r>
        <w:t>email</w:t>
      </w:r>
      <w:proofErr w:type="gramEnd"/>
      <w:r>
        <w:t xml:space="preserve"> or any other communications to do anything unlawful, misleading, malicious, or discriminatory; or fail to report any posts or communications that falls into this category</w:t>
      </w:r>
      <w:r w:rsidR="00DC1531">
        <w:t>.</w:t>
      </w:r>
    </w:p>
    <w:p w:rsidR="00341E17" w:rsidP="00341E17" w:rsidRDefault="00341E17" w14:paraId="3639F2BF" w14:textId="77777777">
      <w:pPr>
        <w:pStyle w:val="ListParagraph"/>
      </w:pPr>
    </w:p>
    <w:p w:rsidR="00341E17" w:rsidP="00A96660" w:rsidRDefault="00341E17" w14:paraId="6822586F" w14:textId="0000EDB2">
      <w:pPr>
        <w:pStyle w:val="ListParagraph"/>
        <w:numPr>
          <w:ilvl w:val="0"/>
          <w:numId w:val="4"/>
        </w:numPr>
      </w:pPr>
      <w:r>
        <w:t>Make any promises or guarantees to prospective students (unless consistent with the standard literature)</w:t>
      </w:r>
      <w:r w:rsidR="00DC1531">
        <w:t>.</w:t>
      </w:r>
    </w:p>
    <w:p w:rsidR="00341E17" w:rsidP="00341E17" w:rsidRDefault="00341E17" w14:paraId="08A78C5E" w14:textId="77777777">
      <w:pPr>
        <w:pStyle w:val="ListParagraph"/>
      </w:pPr>
    </w:p>
    <w:p w:rsidR="00341E17" w:rsidP="00341E17" w:rsidRDefault="00341E17" w14:paraId="623F5E88" w14:textId="11623A7A">
      <w:pPr>
        <w:pStyle w:val="ListParagraph"/>
        <w:numPr>
          <w:ilvl w:val="0"/>
          <w:numId w:val="4"/>
        </w:numPr>
      </w:pPr>
      <w:r>
        <w:t xml:space="preserve">Bring Queen’s, its staff, </w:t>
      </w:r>
      <w:r w:rsidR="00DC1531">
        <w:t>students,</w:t>
      </w:r>
      <w:r>
        <w:t xml:space="preserve"> or programmes into disrepute.</w:t>
      </w:r>
    </w:p>
    <w:p w:rsidR="00D931AC" w:rsidP="00D931AC" w:rsidRDefault="00D931AC" w14:paraId="3232E435" w14:textId="77777777">
      <w:pPr>
        <w:pStyle w:val="ListParagraph"/>
      </w:pPr>
    </w:p>
    <w:p w:rsidR="00D931AC" w:rsidP="00D931AC" w:rsidRDefault="00D931AC" w14:paraId="4EEB413F" w14:textId="77777777">
      <w:pPr>
        <w:pStyle w:val="ListParagraph"/>
      </w:pPr>
    </w:p>
    <w:p w:rsidRPr="00A96660" w:rsidR="00A96660" w:rsidRDefault="00A96660" w14:paraId="2B33B7CF" w14:textId="2DDB0AD8">
      <w:pPr/>
      <w:r w:rsidR="00341E17">
        <w:rPr/>
        <w:t xml:space="preserve">All members of the </w:t>
      </w:r>
      <w:r w:rsidR="00D931AC">
        <w:rPr/>
        <w:t xml:space="preserve">Global </w:t>
      </w:r>
      <w:r w:rsidR="00341E17">
        <w:rPr/>
        <w:t>S</w:t>
      </w:r>
      <w:r w:rsidR="00A96660">
        <w:rPr/>
        <w:t xml:space="preserve">tudent </w:t>
      </w:r>
      <w:r w:rsidR="00341E17">
        <w:rPr/>
        <w:t>A</w:t>
      </w:r>
      <w:r w:rsidR="00A96660">
        <w:rPr/>
        <w:t>mbassador</w:t>
      </w:r>
      <w:r w:rsidR="00341E17">
        <w:rPr/>
        <w:t xml:space="preserve"> Programme, while engaged in any official capacity related to Queen’s, are expected to uphold the highest standard of ethical behaviour and personal conduct at all times. They are responsible for promoting Queen’s positively and for conducting themselves in such a way as demonstrates professionalism at all times</w:t>
      </w:r>
      <w:r w:rsidR="00341E17">
        <w:rPr/>
        <w:t>.</w:t>
      </w:r>
    </w:p>
    <w:sectPr w:rsidRPr="00A96660" w:rsidR="00A9666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4B8D" w:rsidP="00A96660" w:rsidRDefault="008D4B8D" w14:paraId="4E78409C" w14:textId="77777777">
      <w:pPr>
        <w:spacing w:after="0" w:line="240" w:lineRule="auto"/>
      </w:pPr>
      <w:r>
        <w:separator/>
      </w:r>
    </w:p>
  </w:endnote>
  <w:endnote w:type="continuationSeparator" w:id="0">
    <w:p w:rsidR="008D4B8D" w:rsidP="00A96660" w:rsidRDefault="008D4B8D" w14:paraId="7E1C47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4B8D" w:rsidP="00A96660" w:rsidRDefault="008D4B8D" w14:paraId="161B702A" w14:textId="77777777">
      <w:pPr>
        <w:spacing w:after="0" w:line="240" w:lineRule="auto"/>
      </w:pPr>
      <w:r>
        <w:separator/>
      </w:r>
    </w:p>
  </w:footnote>
  <w:footnote w:type="continuationSeparator" w:id="0">
    <w:p w:rsidR="008D4B8D" w:rsidP="00A96660" w:rsidRDefault="008D4B8D" w14:paraId="7262786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176"/>
    <w:multiLevelType w:val="hybridMultilevel"/>
    <w:tmpl w:val="F5E4A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A20AE1"/>
    <w:multiLevelType w:val="hybridMultilevel"/>
    <w:tmpl w:val="147C52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08C07BD"/>
    <w:multiLevelType w:val="hybridMultilevel"/>
    <w:tmpl w:val="FB7C74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9003A4A"/>
    <w:multiLevelType w:val="hybridMultilevel"/>
    <w:tmpl w:val="F33A8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32093782">
    <w:abstractNumId w:val="3"/>
  </w:num>
  <w:num w:numId="2" w16cid:durableId="1069841819">
    <w:abstractNumId w:val="0"/>
  </w:num>
  <w:num w:numId="3" w16cid:durableId="447050960">
    <w:abstractNumId w:val="2"/>
  </w:num>
  <w:num w:numId="4" w16cid:durableId="113555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60"/>
    <w:rsid w:val="00095828"/>
    <w:rsid w:val="001250D3"/>
    <w:rsid w:val="00341E17"/>
    <w:rsid w:val="00793C64"/>
    <w:rsid w:val="008D4B8D"/>
    <w:rsid w:val="00A96660"/>
    <w:rsid w:val="00BB09A9"/>
    <w:rsid w:val="00BC694B"/>
    <w:rsid w:val="00D931AC"/>
    <w:rsid w:val="00DC1531"/>
    <w:rsid w:val="00E3085F"/>
    <w:rsid w:val="00E979B0"/>
    <w:rsid w:val="65BBF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C882"/>
  <w15:chartTrackingRefBased/>
  <w15:docId w15:val="{0A77D2A5-5740-4AA9-BBBA-45E6D1B2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41E17"/>
    <w:pPr>
      <w:ind w:left="720"/>
      <w:contextualSpacing/>
    </w:pPr>
  </w:style>
  <w:style w:type="paragraph" w:styleId="Header">
    <w:name w:val="header"/>
    <w:basedOn w:val="Normal"/>
    <w:link w:val="HeaderChar"/>
    <w:uiPriority w:val="99"/>
    <w:unhideWhenUsed/>
    <w:rsid w:val="00A96660"/>
    <w:pPr>
      <w:tabs>
        <w:tab w:val="center" w:pos="4513"/>
        <w:tab w:val="right" w:pos="9026"/>
      </w:tabs>
    </w:pPr>
  </w:style>
  <w:style w:type="character" w:styleId="HeaderChar" w:customStyle="1">
    <w:name w:val="Header Char"/>
    <w:basedOn w:val="DefaultParagraphFont"/>
    <w:link w:val="Header"/>
    <w:uiPriority w:val="99"/>
    <w:rsid w:val="00A96660"/>
    <w:rPr>
      <w:sz w:val="22"/>
      <w:szCs w:val="22"/>
      <w:lang w:eastAsia="en-US"/>
    </w:rPr>
  </w:style>
  <w:style w:type="paragraph" w:styleId="Footer">
    <w:name w:val="footer"/>
    <w:basedOn w:val="Normal"/>
    <w:link w:val="FooterChar"/>
    <w:uiPriority w:val="99"/>
    <w:unhideWhenUsed/>
    <w:rsid w:val="00A96660"/>
    <w:pPr>
      <w:tabs>
        <w:tab w:val="center" w:pos="4513"/>
        <w:tab w:val="right" w:pos="9026"/>
      </w:tabs>
    </w:pPr>
  </w:style>
  <w:style w:type="character" w:styleId="FooterChar" w:customStyle="1">
    <w:name w:val="Footer Char"/>
    <w:basedOn w:val="DefaultParagraphFont"/>
    <w:link w:val="Footer"/>
    <w:uiPriority w:val="99"/>
    <w:rsid w:val="00A966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8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B69FC8A39B145A174142BBFE18C92" ma:contentTypeVersion="9" ma:contentTypeDescription="Create a new document." ma:contentTypeScope="" ma:versionID="aa8a6aeda618edee2d308d6fd7a38558">
  <xsd:schema xmlns:xsd="http://www.w3.org/2001/XMLSchema" xmlns:xs="http://www.w3.org/2001/XMLSchema" xmlns:p="http://schemas.microsoft.com/office/2006/metadata/properties" xmlns:ns2="1ab6bc95-05fc-450e-9e1e-131a73ad12e5" targetNamespace="http://schemas.microsoft.com/office/2006/metadata/properties" ma:root="true" ma:fieldsID="183be6f433848ddffae46caca5a1e422" ns2:_="">
    <xsd:import namespace="1ab6bc95-05fc-450e-9e1e-131a73ad12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bc95-05fc-450e-9e1e-131a73ad1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6bc95-05fc-450e-9e1e-131a73ad12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5C6ED6-3699-4D23-9317-EA4213F6AE1C}"/>
</file>

<file path=customXml/itemProps2.xml><?xml version="1.0" encoding="utf-8"?>
<ds:datastoreItem xmlns:ds="http://schemas.openxmlformats.org/officeDocument/2006/customXml" ds:itemID="{93E90FF1-2934-4B6C-9754-473C1F66EA26}"/>
</file>

<file path=customXml/itemProps3.xml><?xml version="1.0" encoding="utf-8"?>
<ds:datastoreItem xmlns:ds="http://schemas.openxmlformats.org/officeDocument/2006/customXml" ds:itemID="{717044E2-6E10-479D-944D-8B505F43BB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Isabella Souza Mclaughlin</cp:lastModifiedBy>
  <cp:revision>4</cp:revision>
  <dcterms:created xsi:type="dcterms:W3CDTF">2023-10-24T11:21:00Z</dcterms:created>
  <dcterms:modified xsi:type="dcterms:W3CDTF">2024-08-30T11:20:01Z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0x010100584B69FC8A39B145A174142BBFE18C92</vt:lpwstr>
  </property>
  <property fmtid="{D5CDD505-2E9C-101B-9397-08002B2CF9AE}" pid="3" name="MediaServiceImageTags">
    <vt:lpwstr/>
  </property>
</Properties>
</file>