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57625" w14:textId="3FC1ECE3" w:rsidR="00C621D4" w:rsidRDefault="00031403" w:rsidP="008D36CC">
      <w:pPr>
        <w:jc w:val="both"/>
      </w:pPr>
      <w:r>
        <w:rPr>
          <w:noProof/>
        </w:rPr>
        <w:pict w14:anchorId="41E76EC3">
          <v:rect id="_x0000_s1027" alt="" style="position:absolute;left:0;text-align:left;margin-left:0;margin-top:55.15pt;width:451.3pt;height:1.6pt;z-index:251661312;mso-wrap-edited:f;mso-width-percent:0;mso-height-percent:0;mso-position-horizontal-relative:text;mso-position-vertical-relative:text;mso-width-percent:0;mso-height-percent:0" o:hralign="center" o:hrstd="t" o:hr="t" fillcolor="#a0a0a0" stroked="f">
            <w10:wrap type="square"/>
          </v:rect>
        </w:pict>
      </w:r>
      <w:r>
        <w:rPr>
          <w:noProof/>
        </w:rPr>
        <w:pict w14:anchorId="376FDA10">
          <v:rect id="_x0000_s1026" alt="" style="position:absolute;left:0;text-align:left;margin-left:0;margin-top:0;width:451.3pt;height:1.6pt;z-index:251659264;mso-wrap-edited:f;mso-width-percent:0;mso-height-percent:0;mso-position-horizontal-relative:text;mso-position-vertical-relative:text;mso-width-percent:0;mso-height-percent:0" o:hralign="center" o:hrstd="t" o:hr="t" fillcolor="#a0a0a0" stroked="f">
            <w10:wrap type="square"/>
          </v:rect>
        </w:pict>
      </w:r>
      <w:r w:rsidR="00320D16">
        <w:rPr>
          <w:noProof/>
        </w:rPr>
        <w:drawing>
          <wp:anchor distT="0" distB="0" distL="114300" distR="114300" simplePos="0" relativeHeight="251658240" behindDoc="0" locked="0" layoutInCell="1" allowOverlap="1" wp14:anchorId="4C48149A" wp14:editId="0B1E1ECB">
            <wp:simplePos x="0" y="0"/>
            <wp:positionH relativeFrom="column">
              <wp:posOffset>0</wp:posOffset>
            </wp:positionH>
            <wp:positionV relativeFrom="paragraph">
              <wp:posOffset>3175</wp:posOffset>
            </wp:positionV>
            <wp:extent cx="2098623" cy="703027"/>
            <wp:effectExtent l="0" t="0" r="0" b="0"/>
            <wp:wrapTopAndBottom/>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8623" cy="703027"/>
                    </a:xfrm>
                    <a:prstGeom prst="rect">
                      <a:avLst/>
                    </a:prstGeom>
                    <a:noFill/>
                    <a:ln>
                      <a:noFill/>
                    </a:ln>
                  </pic:spPr>
                </pic:pic>
              </a:graphicData>
            </a:graphic>
            <wp14:sizeRelH relativeFrom="page">
              <wp14:pctWidth>0</wp14:pctWidth>
            </wp14:sizeRelH>
            <wp14:sizeRelV relativeFrom="page">
              <wp14:pctHeight>0</wp14:pctHeight>
            </wp14:sizeRelV>
          </wp:anchor>
        </w:drawing>
      </w:r>
      <w:r w:rsidR="008D36CC">
        <w:t xml:space="preserve">The Leverhulme Trust have announced </w:t>
      </w:r>
      <w:r w:rsidR="00C621D4" w:rsidRPr="00C621D4">
        <w:t xml:space="preserve">the </w:t>
      </w:r>
      <w:hyperlink r:id="rId12" w:history="1">
        <w:r w:rsidR="00C621D4" w:rsidRPr="006B1616">
          <w:rPr>
            <w:rStyle w:val="Hyperlink"/>
          </w:rPr>
          <w:t>2022 Research Leadership Awards</w:t>
        </w:r>
      </w:hyperlink>
      <w:r w:rsidR="00C621D4" w:rsidRPr="00C621D4">
        <w:t>. This scheme</w:t>
      </w:r>
      <w:r w:rsidR="00C621D4">
        <w:t xml:space="preserve"> </w:t>
      </w:r>
      <w:r w:rsidR="00C621D4" w:rsidRPr="00C621D4">
        <w:t>supports talented scholars who have successfully launched a university career but who need to</w:t>
      </w:r>
      <w:r w:rsidR="00C621D4">
        <w:t xml:space="preserve"> </w:t>
      </w:r>
      <w:r w:rsidR="00C621D4" w:rsidRPr="00C621D4">
        <w:t>build a research team of sufficient scale to tackle a distinctive research problem. This creates an</w:t>
      </w:r>
      <w:r w:rsidR="00C621D4">
        <w:t xml:space="preserve"> </w:t>
      </w:r>
      <w:r w:rsidR="00C621D4" w:rsidRPr="00C621D4">
        <w:t>opportunity for the development and demonstration of research leadership through the direction</w:t>
      </w:r>
      <w:r w:rsidR="00C621D4">
        <w:t xml:space="preserve"> </w:t>
      </w:r>
      <w:r w:rsidR="00C621D4" w:rsidRPr="00C621D4">
        <w:t xml:space="preserve">of a modest </w:t>
      </w:r>
      <w:r w:rsidR="00C621D4">
        <w:t>t</w:t>
      </w:r>
      <w:r w:rsidR="00C621D4" w:rsidRPr="00C621D4">
        <w:t>eam or group, whose research may significantly change the established landscape in a</w:t>
      </w:r>
      <w:r w:rsidR="00C621D4">
        <w:t xml:space="preserve"> </w:t>
      </w:r>
      <w:r w:rsidR="00C621D4" w:rsidRPr="00C621D4">
        <w:t>particular field of inquiry.</w:t>
      </w:r>
      <w:r w:rsidR="00C621D4">
        <w:t xml:space="preserve"> </w:t>
      </w:r>
    </w:p>
    <w:p w14:paraId="12EA09EA" w14:textId="77777777" w:rsidR="00C621D4" w:rsidRDefault="00C621D4" w:rsidP="00DB03C1">
      <w:r w:rsidRPr="00C621D4">
        <w:t>Research Leadership Awards may be held for a period of 4 to 5 years and provide up to £1 million</w:t>
      </w:r>
      <w:r>
        <w:t xml:space="preserve"> </w:t>
      </w:r>
      <w:r w:rsidRPr="00C621D4">
        <w:t xml:space="preserve">for staff and associated costs. </w:t>
      </w:r>
    </w:p>
    <w:p w14:paraId="6AB5A7F5" w14:textId="77777777" w:rsidR="00257966" w:rsidRPr="00257966" w:rsidRDefault="00257966" w:rsidP="00DB03C1">
      <w:r w:rsidRPr="00257966">
        <w:t>Institutions are limited to only </w:t>
      </w:r>
      <w:r w:rsidRPr="00257966">
        <w:rPr>
          <w:u w:val="single"/>
        </w:rPr>
        <w:t>one</w:t>
      </w:r>
      <w:r w:rsidRPr="00257966">
        <w:t> bid on this scheme, as such, </w:t>
      </w:r>
      <w:hyperlink r:id="rId13" w:history="1">
        <w:r w:rsidRPr="00257966">
          <w:rPr>
            <w:rStyle w:val="Hyperlink"/>
            <w:b/>
            <w:bCs/>
            <w:color w:val="0563C1"/>
          </w:rPr>
          <w:t>the call is being managed</w:t>
        </w:r>
      </w:hyperlink>
      <w:r w:rsidRPr="00257966">
        <w:t> by the Research Development team on behalf of the University</w:t>
      </w:r>
    </w:p>
    <w:p w14:paraId="520C4609" w14:textId="77777777" w:rsidR="00DB03C1" w:rsidRDefault="00DB03C1" w:rsidP="00DB03C1">
      <w:pPr>
        <w:pStyle w:val="Heading2"/>
      </w:pPr>
      <w:r>
        <w:t xml:space="preserve">Eligibility </w:t>
      </w:r>
    </w:p>
    <w:p w14:paraId="1E3D36A1" w14:textId="3F2A3A53" w:rsidR="00C621D4" w:rsidRPr="00C621D4" w:rsidRDefault="00C621D4" w:rsidP="00DB03C1">
      <w:r w:rsidRPr="00C621D4">
        <w:t>To be eligible to apply for the Research Leadership Awards scheme you must at the time of</w:t>
      </w:r>
      <w:r w:rsidR="00DB03C1">
        <w:t xml:space="preserve"> </w:t>
      </w:r>
      <w:r w:rsidRPr="00C621D4">
        <w:t>application:</w:t>
      </w:r>
    </w:p>
    <w:p w14:paraId="0A6B4B82" w14:textId="3DAC6945" w:rsidR="00257966" w:rsidRPr="00DB03C1" w:rsidRDefault="00C621D4" w:rsidP="00DB03C1">
      <w:pPr>
        <w:pStyle w:val="ListParagraph"/>
      </w:pPr>
      <w:r w:rsidRPr="00DB03C1">
        <w:t>Have had at least 2 years full-time or equivalent experience in a research and/or teaching post in a university after the date of your PhD award</w:t>
      </w:r>
      <w:r w:rsidR="00257966" w:rsidRPr="00DB03C1">
        <w:t xml:space="preserve"> </w:t>
      </w:r>
    </w:p>
    <w:p w14:paraId="1820CEDB" w14:textId="77777777" w:rsidR="00257966" w:rsidRPr="00DB03C1" w:rsidRDefault="00C621D4" w:rsidP="00DB03C1">
      <w:pPr>
        <w:pStyle w:val="ListParagraph"/>
      </w:pPr>
      <w:r w:rsidRPr="00DB03C1">
        <w:t xml:space="preserve">Be at an early stage of your academic career such that the trajectory of your research contribution has not become firmly established </w:t>
      </w:r>
    </w:p>
    <w:p w14:paraId="3EC7230B" w14:textId="513C79FD" w:rsidR="00C621D4" w:rsidRPr="00C621D4" w:rsidRDefault="00C621D4" w:rsidP="00DB03C1">
      <w:pPr>
        <w:pStyle w:val="ListParagraph"/>
      </w:pPr>
      <w:r w:rsidRPr="00DB03C1">
        <w:t>Have a contract with a university in the UK that extends beyond the end of the grant award (i.e. beyond 2027 for 4 year awards and 2028 for 5 year awards</w:t>
      </w:r>
      <w:r w:rsidRPr="00C621D4">
        <w:t>)</w:t>
      </w:r>
    </w:p>
    <w:p w14:paraId="5E2339C5" w14:textId="5837F5FC" w:rsidR="00320D16" w:rsidRPr="008D36CC" w:rsidRDefault="00C621D4" w:rsidP="00DB03C1">
      <w:pPr>
        <w:rPr>
          <w:sz w:val="27"/>
          <w:szCs w:val="27"/>
        </w:rPr>
      </w:pPr>
      <w:r w:rsidRPr="008D36CC">
        <w:rPr>
          <w:b/>
          <w:bCs/>
        </w:rPr>
        <w:t>Please note:</w:t>
      </w:r>
      <w:r w:rsidRPr="008D36CC">
        <w:t xml:space="preserve"> The competition is not aimed at candidates who are established professors, senior</w:t>
      </w:r>
      <w:r w:rsidR="00257966" w:rsidRPr="008D36CC">
        <w:t xml:space="preserve"> </w:t>
      </w:r>
      <w:r w:rsidRPr="008D36CC">
        <w:t>staff who already have a portfolio of grant funding or those that already lead a team.</w:t>
      </w:r>
    </w:p>
    <w:p w14:paraId="47ECB98C" w14:textId="77777777" w:rsidR="00DB03C1" w:rsidRDefault="00DB03C1" w:rsidP="00DB03C1">
      <w:r>
        <w:t>Proposals are welcome in any research area, with the exception of those listed </w:t>
      </w:r>
      <w:hyperlink r:id="rId14" w:history="1">
        <w:r>
          <w:rPr>
            <w:rStyle w:val="Hyperlink"/>
            <w:b/>
            <w:bCs/>
            <w:color w:val="0563C1"/>
          </w:rPr>
          <w:t>here</w:t>
        </w:r>
      </w:hyperlink>
      <w:r>
        <w:rPr>
          <w:b/>
          <w:bCs/>
        </w:rPr>
        <w:t> </w:t>
      </w:r>
      <w:r>
        <w:t>and research areas currently identified as a priority by the research councils or other significant public funders.</w:t>
      </w:r>
    </w:p>
    <w:p w14:paraId="086C2A4A" w14:textId="6D626279" w:rsidR="00320D16" w:rsidRPr="00257966" w:rsidRDefault="00320D16" w:rsidP="00DB03C1">
      <w:r w:rsidRPr="00257966">
        <w:t>Prospective applicants are requested to complete and submit the attached </w:t>
      </w:r>
      <w:r w:rsidRPr="00257966">
        <w:rPr>
          <w:rStyle w:val="spelle"/>
          <w:color w:val="000000"/>
        </w:rPr>
        <w:t>EoI</w:t>
      </w:r>
      <w:r w:rsidRPr="00257966">
        <w:t> </w:t>
      </w:r>
      <w:r w:rsidRPr="00257966">
        <w:rPr>
          <w:rStyle w:val="spelle"/>
          <w:color w:val="000000"/>
        </w:rPr>
        <w:t>proforma</w:t>
      </w:r>
      <w:r w:rsidRPr="00257966">
        <w:t xml:space="preserve"> and a </w:t>
      </w:r>
      <w:r w:rsidR="005C4FC7">
        <w:t>1</w:t>
      </w:r>
      <w:r w:rsidRPr="00257966">
        <w:t xml:space="preserve"> page </w:t>
      </w:r>
      <w:r w:rsidR="00C621D4" w:rsidRPr="00257966">
        <w:t xml:space="preserve">Track record </w:t>
      </w:r>
      <w:r w:rsidRPr="00257966">
        <w:t>to </w:t>
      </w:r>
      <w:hyperlink r:id="rId15" w:history="1">
        <w:r w:rsidRPr="008D36CC">
          <w:rPr>
            <w:rStyle w:val="Hyperlink"/>
            <w:color w:val="0432FF"/>
          </w:rPr>
          <w:t>researchdevelopment@qub.ac.uk</w:t>
        </w:r>
      </w:hyperlink>
      <w:r w:rsidRPr="008D36CC">
        <w:rPr>
          <w:color w:val="0432FF"/>
        </w:rPr>
        <w:t> </w:t>
      </w:r>
      <w:r w:rsidRPr="00257966">
        <w:t xml:space="preserve">by </w:t>
      </w:r>
      <w:r w:rsidR="00C621D4" w:rsidRPr="00257966">
        <w:t>4</w:t>
      </w:r>
      <w:r w:rsidRPr="00257966">
        <w:t xml:space="preserve"> pm on </w:t>
      </w:r>
      <w:r w:rsidR="00257966" w:rsidRPr="00257966">
        <w:rPr>
          <w:b/>
          <w:bCs/>
        </w:rPr>
        <w:t>11</w:t>
      </w:r>
      <w:r w:rsidR="00257966" w:rsidRPr="00257966">
        <w:rPr>
          <w:b/>
          <w:bCs/>
          <w:vertAlign w:val="superscript"/>
        </w:rPr>
        <w:t>th</w:t>
      </w:r>
      <w:r w:rsidR="00257966" w:rsidRPr="00257966">
        <w:rPr>
          <w:b/>
          <w:bCs/>
        </w:rPr>
        <w:t xml:space="preserve"> February</w:t>
      </w:r>
      <w:r w:rsidRPr="00257966">
        <w:rPr>
          <w:b/>
          <w:bCs/>
        </w:rPr>
        <w:t>.</w:t>
      </w:r>
      <w:r w:rsidRPr="00257966">
        <w:t xml:space="preserve"> A panel will review these to select and mentor the strongest submission forward to full applications</w:t>
      </w:r>
    </w:p>
    <w:p w14:paraId="5EFB2F7B" w14:textId="527B3664" w:rsidR="00320D16" w:rsidRDefault="00320D16" w:rsidP="00DB03C1">
      <w:r>
        <w:t>Do not hesitate to get in touch</w:t>
      </w:r>
      <w:r w:rsidR="00C621D4">
        <w:t xml:space="preserve">, contact </w:t>
      </w:r>
      <w:hyperlink r:id="rId16" w:history="1">
        <w:r w:rsidR="00C621D4" w:rsidRPr="00C621D4">
          <w:rPr>
            <w:rStyle w:val="Hyperlink"/>
          </w:rPr>
          <w:t>Evelyn Keaveney</w:t>
        </w:r>
      </w:hyperlink>
      <w:r w:rsidR="00C621D4">
        <w:t xml:space="preserve"> or </w:t>
      </w:r>
      <w:hyperlink r:id="rId17" w:history="1">
        <w:r w:rsidR="00C621D4" w:rsidRPr="00C621D4">
          <w:rPr>
            <w:rStyle w:val="Hyperlink"/>
          </w:rPr>
          <w:t>Tom Gibson</w:t>
        </w:r>
      </w:hyperlink>
      <w:r w:rsidR="00C621D4">
        <w:t xml:space="preserve"> </w:t>
      </w:r>
      <w:r>
        <w:t>if you require any further information.</w:t>
      </w:r>
    </w:p>
    <w:p w14:paraId="4B0D47C8" w14:textId="77777777" w:rsidR="00DB03C1" w:rsidRDefault="00DB03C1" w:rsidP="00DB03C1">
      <w:pPr>
        <w:pStyle w:val="Heading2"/>
      </w:pPr>
      <w:r w:rsidRPr="00320D16">
        <w:t>Timeline</w:t>
      </w:r>
    </w:p>
    <w:tbl>
      <w:tblPr>
        <w:tblStyle w:val="TableGrid"/>
        <w:tblpPr w:leftFromText="180" w:rightFromText="180" w:vertAnchor="text" w:tblpXSpec="center" w:tblpY="1"/>
        <w:tblOverlap w:val="never"/>
        <w:tblW w:w="8617" w:type="dxa"/>
        <w:jc w:val="center"/>
        <w:tblLook w:val="04A0" w:firstRow="1" w:lastRow="0" w:firstColumn="1" w:lastColumn="0" w:noHBand="0" w:noVBand="1"/>
      </w:tblPr>
      <w:tblGrid>
        <w:gridCol w:w="6658"/>
        <w:gridCol w:w="1959"/>
      </w:tblGrid>
      <w:tr w:rsidR="00DB03C1" w:rsidRPr="006E3F90" w14:paraId="3961E3AE" w14:textId="77777777" w:rsidTr="008F0939">
        <w:trPr>
          <w:jc w:val="center"/>
        </w:trPr>
        <w:tc>
          <w:tcPr>
            <w:tcW w:w="6658" w:type="dxa"/>
          </w:tcPr>
          <w:p w14:paraId="57879327" w14:textId="77777777" w:rsidR="00DB03C1" w:rsidRPr="006E3F90" w:rsidRDefault="00DB03C1" w:rsidP="00DB03C1">
            <w:pPr>
              <w:pStyle w:val="NoSpacing"/>
            </w:pPr>
            <w:r>
              <w:t>Internal call open</w:t>
            </w:r>
            <w:r w:rsidRPr="006E3F90">
              <w:t> </w:t>
            </w:r>
          </w:p>
        </w:tc>
        <w:tc>
          <w:tcPr>
            <w:tcW w:w="1959" w:type="dxa"/>
          </w:tcPr>
          <w:p w14:paraId="072534A9" w14:textId="77777777" w:rsidR="00DB03C1" w:rsidRPr="006E3F90" w:rsidRDefault="00DB03C1" w:rsidP="00DB03C1">
            <w:pPr>
              <w:pStyle w:val="NoSpacing"/>
            </w:pPr>
            <w:r>
              <w:t>11</w:t>
            </w:r>
            <w:r w:rsidRPr="00320D16">
              <w:rPr>
                <w:vertAlign w:val="superscript"/>
              </w:rPr>
              <w:t>th</w:t>
            </w:r>
            <w:r>
              <w:t xml:space="preserve"> February</w:t>
            </w:r>
          </w:p>
        </w:tc>
      </w:tr>
      <w:tr w:rsidR="00DB03C1" w:rsidRPr="006E3F90" w14:paraId="41C3F691" w14:textId="77777777" w:rsidTr="008F0939">
        <w:trPr>
          <w:jc w:val="center"/>
        </w:trPr>
        <w:tc>
          <w:tcPr>
            <w:tcW w:w="6658" w:type="dxa"/>
          </w:tcPr>
          <w:p w14:paraId="7B684B18" w14:textId="2F96BF7A" w:rsidR="00DB03C1" w:rsidRPr="008D36CC" w:rsidRDefault="00DB03C1" w:rsidP="00DB03C1">
            <w:pPr>
              <w:pStyle w:val="NoSpacing"/>
              <w:rPr>
                <w:b/>
                <w:bCs/>
              </w:rPr>
            </w:pPr>
            <w:r w:rsidRPr="008D36CC">
              <w:rPr>
                <w:b/>
                <w:bCs/>
                <w:u w:val="single"/>
              </w:rPr>
              <w:t xml:space="preserve">HoS approved </w:t>
            </w:r>
            <w:r w:rsidRPr="008D36CC">
              <w:rPr>
                <w:b/>
                <w:bCs/>
              </w:rPr>
              <w:t xml:space="preserve">EOI and </w:t>
            </w:r>
            <w:r w:rsidR="00A72305">
              <w:rPr>
                <w:b/>
                <w:bCs/>
              </w:rPr>
              <w:t>1</w:t>
            </w:r>
            <w:r w:rsidRPr="008D36CC">
              <w:rPr>
                <w:b/>
                <w:bCs/>
              </w:rPr>
              <w:t xml:space="preserve"> page track record deadline </w:t>
            </w:r>
          </w:p>
        </w:tc>
        <w:tc>
          <w:tcPr>
            <w:tcW w:w="1959" w:type="dxa"/>
          </w:tcPr>
          <w:p w14:paraId="6B15E375" w14:textId="77777777" w:rsidR="00DB03C1" w:rsidRPr="008D36CC" w:rsidRDefault="00DB03C1" w:rsidP="00DB03C1">
            <w:pPr>
              <w:pStyle w:val="NoSpacing"/>
              <w:rPr>
                <w:b/>
                <w:bCs/>
              </w:rPr>
            </w:pPr>
            <w:r w:rsidRPr="008D36CC">
              <w:rPr>
                <w:b/>
                <w:bCs/>
              </w:rPr>
              <w:t>11</w:t>
            </w:r>
            <w:r w:rsidRPr="008D36CC">
              <w:rPr>
                <w:b/>
                <w:bCs/>
                <w:vertAlign w:val="superscript"/>
              </w:rPr>
              <w:t>th</w:t>
            </w:r>
            <w:r w:rsidRPr="008D36CC">
              <w:rPr>
                <w:b/>
                <w:bCs/>
              </w:rPr>
              <w:t xml:space="preserve"> March </w:t>
            </w:r>
          </w:p>
        </w:tc>
      </w:tr>
      <w:tr w:rsidR="00DB03C1" w:rsidRPr="006E3F90" w14:paraId="58DDD34A" w14:textId="77777777" w:rsidTr="008F0939">
        <w:trPr>
          <w:jc w:val="center"/>
        </w:trPr>
        <w:tc>
          <w:tcPr>
            <w:tcW w:w="6658" w:type="dxa"/>
          </w:tcPr>
          <w:p w14:paraId="15D6E448" w14:textId="77777777" w:rsidR="00DB03C1" w:rsidRPr="006E3F90" w:rsidRDefault="00DB03C1" w:rsidP="00DB03C1">
            <w:pPr>
              <w:pStyle w:val="NoSpacing"/>
            </w:pPr>
            <w:r w:rsidRPr="006E3F90">
              <w:t>Panel assessment</w:t>
            </w:r>
            <w:r>
              <w:t xml:space="preserve"> and decision</w:t>
            </w:r>
            <w:r w:rsidRPr="006E3F90">
              <w:t> </w:t>
            </w:r>
          </w:p>
        </w:tc>
        <w:tc>
          <w:tcPr>
            <w:tcW w:w="1959" w:type="dxa"/>
          </w:tcPr>
          <w:p w14:paraId="70005C32" w14:textId="77777777" w:rsidR="00DB03C1" w:rsidRPr="006E3F90" w:rsidRDefault="00DB03C1" w:rsidP="00DB03C1">
            <w:pPr>
              <w:pStyle w:val="NoSpacing"/>
            </w:pPr>
            <w:r>
              <w:t>By 14</w:t>
            </w:r>
            <w:r w:rsidRPr="00320D16">
              <w:rPr>
                <w:vertAlign w:val="superscript"/>
              </w:rPr>
              <w:t>th</w:t>
            </w:r>
            <w:r>
              <w:t xml:space="preserve"> April</w:t>
            </w:r>
          </w:p>
        </w:tc>
      </w:tr>
      <w:tr w:rsidR="00DB03C1" w:rsidRPr="006E3F90" w14:paraId="7B8C2ADF" w14:textId="77777777" w:rsidTr="008F0939">
        <w:trPr>
          <w:jc w:val="center"/>
        </w:trPr>
        <w:tc>
          <w:tcPr>
            <w:tcW w:w="6658" w:type="dxa"/>
          </w:tcPr>
          <w:p w14:paraId="50FF91BA" w14:textId="77777777" w:rsidR="00DB03C1" w:rsidRPr="006E3F90" w:rsidRDefault="00DB03C1" w:rsidP="00DB03C1">
            <w:pPr>
              <w:pStyle w:val="NoSpacing"/>
            </w:pPr>
            <w:r>
              <w:t>Internal Peer Review deadline full proposal from selected candidate</w:t>
            </w:r>
          </w:p>
        </w:tc>
        <w:tc>
          <w:tcPr>
            <w:tcW w:w="1959" w:type="dxa"/>
          </w:tcPr>
          <w:p w14:paraId="77867039" w14:textId="55B5F21E" w:rsidR="00DB03C1" w:rsidRPr="006E3F90" w:rsidRDefault="005C4FC7" w:rsidP="00DB03C1">
            <w:pPr>
              <w:pStyle w:val="NoSpacing"/>
            </w:pPr>
            <w:r>
              <w:t>9</w:t>
            </w:r>
            <w:r w:rsidR="00DB03C1" w:rsidRPr="00320D16">
              <w:rPr>
                <w:vertAlign w:val="superscript"/>
              </w:rPr>
              <w:t>th</w:t>
            </w:r>
            <w:r w:rsidR="00DB03C1">
              <w:t xml:space="preserve"> May</w:t>
            </w:r>
          </w:p>
        </w:tc>
      </w:tr>
      <w:tr w:rsidR="00DB03C1" w:rsidRPr="006E3F90" w14:paraId="7479A884" w14:textId="77777777" w:rsidTr="008F0939">
        <w:trPr>
          <w:jc w:val="center"/>
        </w:trPr>
        <w:tc>
          <w:tcPr>
            <w:tcW w:w="6658" w:type="dxa"/>
          </w:tcPr>
          <w:p w14:paraId="4B55AA11" w14:textId="77777777" w:rsidR="00DB03C1" w:rsidRPr="006E3F90" w:rsidRDefault="00DB03C1" w:rsidP="00DB03C1">
            <w:pPr>
              <w:pStyle w:val="NoSpacing"/>
            </w:pPr>
            <w:r>
              <w:t>Leverhulme Deadline</w:t>
            </w:r>
            <w:r w:rsidRPr="006E3F90">
              <w:t> </w:t>
            </w:r>
          </w:p>
        </w:tc>
        <w:tc>
          <w:tcPr>
            <w:tcW w:w="1959" w:type="dxa"/>
          </w:tcPr>
          <w:p w14:paraId="306A2E29" w14:textId="77777777" w:rsidR="00DB03C1" w:rsidRPr="006E3F90" w:rsidRDefault="00DB03C1" w:rsidP="00DB03C1">
            <w:pPr>
              <w:pStyle w:val="NoSpacing"/>
            </w:pPr>
            <w:r>
              <w:t>10</w:t>
            </w:r>
            <w:r w:rsidRPr="00320D16">
              <w:rPr>
                <w:vertAlign w:val="superscript"/>
              </w:rPr>
              <w:t>th</w:t>
            </w:r>
            <w:r>
              <w:t xml:space="preserve"> June</w:t>
            </w:r>
          </w:p>
        </w:tc>
      </w:tr>
    </w:tbl>
    <w:p w14:paraId="4965F8BF" w14:textId="5B26CD04" w:rsidR="00DB03C1" w:rsidRPr="00DB03C1" w:rsidRDefault="00DB03C1" w:rsidP="00DB03C1">
      <w:pPr>
        <w:pStyle w:val="Heading1"/>
      </w:pPr>
      <w:r>
        <w:lastRenderedPageBreak/>
        <w:t>Applicant details</w:t>
      </w:r>
    </w:p>
    <w:tbl>
      <w:tblPr>
        <w:tblStyle w:val="TableGrid"/>
        <w:tblpPr w:leftFromText="180" w:rightFromText="180" w:vertAnchor="page" w:horzAnchor="margin" w:tblpY="1560"/>
        <w:tblW w:w="5000" w:type="pct"/>
        <w:tblLook w:val="04A0" w:firstRow="1" w:lastRow="0" w:firstColumn="1" w:lastColumn="0" w:noHBand="0" w:noVBand="1"/>
      </w:tblPr>
      <w:tblGrid>
        <w:gridCol w:w="4248"/>
        <w:gridCol w:w="1843"/>
        <w:gridCol w:w="992"/>
        <w:gridCol w:w="1933"/>
      </w:tblGrid>
      <w:tr w:rsidR="008D36CC" w:rsidRPr="00320D16" w14:paraId="623CEA68" w14:textId="77777777" w:rsidTr="008D36CC">
        <w:trPr>
          <w:trHeight w:val="410"/>
        </w:trPr>
        <w:tc>
          <w:tcPr>
            <w:tcW w:w="2356" w:type="pct"/>
            <w:vAlign w:val="center"/>
          </w:tcPr>
          <w:p w14:paraId="60872BEF" w14:textId="77777777" w:rsidR="008D36CC" w:rsidRPr="008D36CC" w:rsidRDefault="008D36CC" w:rsidP="008D36CC">
            <w:pPr>
              <w:spacing w:before="0" w:after="0"/>
              <w:rPr>
                <w:b/>
                <w:bCs/>
              </w:rPr>
            </w:pPr>
            <w:r w:rsidRPr="008D36CC">
              <w:rPr>
                <w:b/>
                <w:bCs/>
              </w:rPr>
              <w:t>Name of Applicant:</w:t>
            </w:r>
          </w:p>
        </w:tc>
        <w:tc>
          <w:tcPr>
            <w:tcW w:w="2644" w:type="pct"/>
            <w:gridSpan w:val="3"/>
          </w:tcPr>
          <w:p w14:paraId="3CAD5FB1" w14:textId="77777777" w:rsidR="008D36CC" w:rsidRPr="00320D16" w:rsidRDefault="008D36CC" w:rsidP="008D36CC">
            <w:pPr>
              <w:spacing w:before="0" w:after="0"/>
            </w:pPr>
          </w:p>
        </w:tc>
      </w:tr>
      <w:tr w:rsidR="008D36CC" w:rsidRPr="00320D16" w14:paraId="79682EF8" w14:textId="77777777" w:rsidTr="008D36CC">
        <w:trPr>
          <w:trHeight w:val="406"/>
        </w:trPr>
        <w:tc>
          <w:tcPr>
            <w:tcW w:w="2356" w:type="pct"/>
          </w:tcPr>
          <w:p w14:paraId="55F98134" w14:textId="77777777" w:rsidR="008D36CC" w:rsidRPr="008D36CC" w:rsidRDefault="008D36CC" w:rsidP="008D36CC">
            <w:pPr>
              <w:spacing w:before="0" w:after="0"/>
              <w:rPr>
                <w:b/>
                <w:bCs/>
              </w:rPr>
            </w:pPr>
            <w:r w:rsidRPr="008D36CC">
              <w:rPr>
                <w:b/>
                <w:bCs/>
              </w:rPr>
              <w:t xml:space="preserve">Faculty, School and Discipline: </w:t>
            </w:r>
          </w:p>
        </w:tc>
        <w:tc>
          <w:tcPr>
            <w:tcW w:w="2644" w:type="pct"/>
            <w:gridSpan w:val="3"/>
          </w:tcPr>
          <w:p w14:paraId="5FDE9788" w14:textId="77777777" w:rsidR="008D36CC" w:rsidRPr="00320D16" w:rsidRDefault="008D36CC" w:rsidP="008D36CC">
            <w:pPr>
              <w:spacing w:before="0" w:after="0"/>
            </w:pPr>
          </w:p>
        </w:tc>
      </w:tr>
      <w:tr w:rsidR="008D36CC" w:rsidRPr="00320D16" w14:paraId="10E345BF" w14:textId="77777777" w:rsidTr="008D36CC">
        <w:trPr>
          <w:trHeight w:val="270"/>
        </w:trPr>
        <w:tc>
          <w:tcPr>
            <w:tcW w:w="2356" w:type="pct"/>
          </w:tcPr>
          <w:p w14:paraId="2CDED5E2" w14:textId="77777777" w:rsidR="008D36CC" w:rsidRPr="008D36CC" w:rsidRDefault="008D36CC" w:rsidP="008D36CC">
            <w:pPr>
              <w:spacing w:before="0" w:after="0"/>
              <w:rPr>
                <w:b/>
                <w:bCs/>
              </w:rPr>
            </w:pPr>
            <w:r w:rsidRPr="008D36CC">
              <w:rPr>
                <w:b/>
                <w:bCs/>
              </w:rPr>
              <w:t>Start date of current post</w:t>
            </w:r>
          </w:p>
        </w:tc>
        <w:tc>
          <w:tcPr>
            <w:tcW w:w="2644" w:type="pct"/>
            <w:gridSpan w:val="3"/>
          </w:tcPr>
          <w:p w14:paraId="7BC00741" w14:textId="77777777" w:rsidR="008D36CC" w:rsidRPr="00320D16" w:rsidRDefault="008D36CC" w:rsidP="008D36CC">
            <w:pPr>
              <w:spacing w:before="0" w:after="0"/>
            </w:pPr>
          </w:p>
        </w:tc>
      </w:tr>
      <w:tr w:rsidR="008D36CC" w:rsidRPr="00320D16" w14:paraId="6DAABA58" w14:textId="77777777" w:rsidTr="008D36CC">
        <w:trPr>
          <w:trHeight w:val="144"/>
        </w:trPr>
        <w:tc>
          <w:tcPr>
            <w:tcW w:w="2356" w:type="pct"/>
            <w:vMerge w:val="restart"/>
          </w:tcPr>
          <w:p w14:paraId="79F7710C" w14:textId="77777777" w:rsidR="008D36CC" w:rsidRPr="008D36CC" w:rsidRDefault="008D36CC" w:rsidP="008D36CC">
            <w:pPr>
              <w:spacing w:before="0" w:after="0"/>
              <w:rPr>
                <w:b/>
                <w:bCs/>
              </w:rPr>
            </w:pPr>
            <w:r w:rsidRPr="008D36CC">
              <w:rPr>
                <w:b/>
                <w:bCs/>
              </w:rPr>
              <w:t xml:space="preserve">Please list any previous funding (&gt;£10K) received </w:t>
            </w:r>
            <w:r w:rsidRPr="008D36CC">
              <w:t>(add/delete rows as appropriate)</w:t>
            </w:r>
          </w:p>
        </w:tc>
        <w:tc>
          <w:tcPr>
            <w:tcW w:w="1022" w:type="pct"/>
          </w:tcPr>
          <w:p w14:paraId="24B8D033" w14:textId="77777777" w:rsidR="008D36CC" w:rsidRPr="008D36CC" w:rsidRDefault="008D36CC" w:rsidP="008D36CC">
            <w:pPr>
              <w:spacing w:before="0" w:after="0"/>
              <w:rPr>
                <w:b/>
                <w:bCs/>
              </w:rPr>
            </w:pPr>
            <w:r w:rsidRPr="008D36CC">
              <w:rPr>
                <w:b/>
                <w:bCs/>
              </w:rPr>
              <w:t>Funder</w:t>
            </w:r>
          </w:p>
        </w:tc>
        <w:tc>
          <w:tcPr>
            <w:tcW w:w="550" w:type="pct"/>
          </w:tcPr>
          <w:p w14:paraId="47CB2AE2" w14:textId="77777777" w:rsidR="008D36CC" w:rsidRPr="008D36CC" w:rsidRDefault="008D36CC" w:rsidP="008D36CC">
            <w:pPr>
              <w:spacing w:before="0" w:after="0"/>
              <w:rPr>
                <w:b/>
                <w:bCs/>
              </w:rPr>
            </w:pPr>
            <w:r w:rsidRPr="008D36CC">
              <w:rPr>
                <w:b/>
                <w:bCs/>
              </w:rPr>
              <w:t>Amount</w:t>
            </w:r>
          </w:p>
        </w:tc>
        <w:tc>
          <w:tcPr>
            <w:tcW w:w="1072" w:type="pct"/>
          </w:tcPr>
          <w:p w14:paraId="6117EB4C" w14:textId="08CF33D9" w:rsidR="008D36CC" w:rsidRPr="008D36CC" w:rsidRDefault="008D36CC" w:rsidP="008D36CC">
            <w:pPr>
              <w:spacing w:before="0" w:after="0"/>
              <w:rPr>
                <w:b/>
                <w:bCs/>
              </w:rPr>
            </w:pPr>
            <w:r>
              <w:rPr>
                <w:b/>
                <w:bCs/>
              </w:rPr>
              <w:t>PDRA Staff? (Y/N)</w:t>
            </w:r>
          </w:p>
        </w:tc>
      </w:tr>
      <w:tr w:rsidR="008D36CC" w:rsidRPr="00320D16" w14:paraId="206663B5" w14:textId="77777777" w:rsidTr="008D36CC">
        <w:trPr>
          <w:trHeight w:val="141"/>
        </w:trPr>
        <w:tc>
          <w:tcPr>
            <w:tcW w:w="2356" w:type="pct"/>
            <w:vMerge/>
          </w:tcPr>
          <w:p w14:paraId="49BBA5D9" w14:textId="77777777" w:rsidR="008D36CC" w:rsidRDefault="008D36CC" w:rsidP="008D36CC">
            <w:pPr>
              <w:spacing w:before="0" w:after="0"/>
            </w:pPr>
          </w:p>
        </w:tc>
        <w:tc>
          <w:tcPr>
            <w:tcW w:w="1022" w:type="pct"/>
          </w:tcPr>
          <w:p w14:paraId="3ED6549E" w14:textId="77777777" w:rsidR="008D36CC" w:rsidRPr="00320D16" w:rsidRDefault="008D36CC" w:rsidP="008D36CC">
            <w:pPr>
              <w:spacing w:before="0" w:after="0"/>
            </w:pPr>
          </w:p>
        </w:tc>
        <w:tc>
          <w:tcPr>
            <w:tcW w:w="550" w:type="pct"/>
          </w:tcPr>
          <w:p w14:paraId="602765E8" w14:textId="77777777" w:rsidR="008D36CC" w:rsidRPr="00320D16" w:rsidRDefault="008D36CC" w:rsidP="008D36CC">
            <w:pPr>
              <w:spacing w:before="0" w:after="0"/>
            </w:pPr>
          </w:p>
        </w:tc>
        <w:tc>
          <w:tcPr>
            <w:tcW w:w="1072" w:type="pct"/>
          </w:tcPr>
          <w:p w14:paraId="3F79029F" w14:textId="2ACEF205" w:rsidR="008D36CC" w:rsidRPr="00320D16" w:rsidRDefault="008D36CC" w:rsidP="008D36CC">
            <w:pPr>
              <w:spacing w:before="0" w:after="0"/>
            </w:pPr>
          </w:p>
        </w:tc>
      </w:tr>
      <w:tr w:rsidR="008D36CC" w:rsidRPr="00320D16" w14:paraId="1F321A3D" w14:textId="77777777" w:rsidTr="008D36CC">
        <w:trPr>
          <w:trHeight w:val="141"/>
        </w:trPr>
        <w:tc>
          <w:tcPr>
            <w:tcW w:w="2356" w:type="pct"/>
            <w:vMerge/>
          </w:tcPr>
          <w:p w14:paraId="130BD758" w14:textId="77777777" w:rsidR="008D36CC" w:rsidRDefault="008D36CC" w:rsidP="008D36CC">
            <w:pPr>
              <w:spacing w:before="0" w:after="0"/>
            </w:pPr>
          </w:p>
        </w:tc>
        <w:tc>
          <w:tcPr>
            <w:tcW w:w="1022" w:type="pct"/>
          </w:tcPr>
          <w:p w14:paraId="48511479" w14:textId="77777777" w:rsidR="008D36CC" w:rsidRPr="00320D16" w:rsidRDefault="008D36CC" w:rsidP="008D36CC">
            <w:pPr>
              <w:spacing w:before="0" w:after="0"/>
            </w:pPr>
          </w:p>
        </w:tc>
        <w:tc>
          <w:tcPr>
            <w:tcW w:w="550" w:type="pct"/>
          </w:tcPr>
          <w:p w14:paraId="14A7A916" w14:textId="77777777" w:rsidR="008D36CC" w:rsidRPr="00320D16" w:rsidRDefault="008D36CC" w:rsidP="008D36CC">
            <w:pPr>
              <w:spacing w:before="0" w:after="0"/>
            </w:pPr>
          </w:p>
        </w:tc>
        <w:tc>
          <w:tcPr>
            <w:tcW w:w="1072" w:type="pct"/>
          </w:tcPr>
          <w:p w14:paraId="698B4710" w14:textId="4292CBF7" w:rsidR="008D36CC" w:rsidRPr="00320D16" w:rsidRDefault="008D36CC" w:rsidP="008D36CC">
            <w:pPr>
              <w:spacing w:before="0" w:after="0"/>
            </w:pPr>
          </w:p>
        </w:tc>
      </w:tr>
      <w:tr w:rsidR="008D36CC" w:rsidRPr="00320D16" w14:paraId="6D872EC9" w14:textId="77777777" w:rsidTr="008D36CC">
        <w:trPr>
          <w:trHeight w:val="141"/>
        </w:trPr>
        <w:tc>
          <w:tcPr>
            <w:tcW w:w="2356" w:type="pct"/>
            <w:vMerge/>
          </w:tcPr>
          <w:p w14:paraId="60255F70" w14:textId="77777777" w:rsidR="008D36CC" w:rsidRDefault="008D36CC" w:rsidP="008D36CC">
            <w:pPr>
              <w:spacing w:before="0" w:after="0"/>
            </w:pPr>
          </w:p>
        </w:tc>
        <w:tc>
          <w:tcPr>
            <w:tcW w:w="1022" w:type="pct"/>
          </w:tcPr>
          <w:p w14:paraId="14CB3E41" w14:textId="77777777" w:rsidR="008D36CC" w:rsidRPr="00320D16" w:rsidRDefault="008D36CC" w:rsidP="008D36CC">
            <w:pPr>
              <w:spacing w:before="0" w:after="0"/>
            </w:pPr>
          </w:p>
        </w:tc>
        <w:tc>
          <w:tcPr>
            <w:tcW w:w="550" w:type="pct"/>
          </w:tcPr>
          <w:p w14:paraId="563028BE" w14:textId="77777777" w:rsidR="008D36CC" w:rsidRPr="00320D16" w:rsidRDefault="008D36CC" w:rsidP="008D36CC">
            <w:pPr>
              <w:spacing w:before="0" w:after="0"/>
            </w:pPr>
          </w:p>
        </w:tc>
        <w:tc>
          <w:tcPr>
            <w:tcW w:w="1072" w:type="pct"/>
          </w:tcPr>
          <w:p w14:paraId="54201309" w14:textId="5714DB5B" w:rsidR="008D36CC" w:rsidRPr="00320D16" w:rsidRDefault="008D36CC" w:rsidP="008D36CC">
            <w:pPr>
              <w:spacing w:before="0" w:after="0"/>
            </w:pPr>
          </w:p>
        </w:tc>
      </w:tr>
      <w:tr w:rsidR="008D36CC" w:rsidRPr="00320D16" w14:paraId="5A99C920" w14:textId="77777777" w:rsidTr="008D36CC">
        <w:trPr>
          <w:trHeight w:val="141"/>
        </w:trPr>
        <w:tc>
          <w:tcPr>
            <w:tcW w:w="2356" w:type="pct"/>
            <w:vMerge/>
          </w:tcPr>
          <w:p w14:paraId="761AD226" w14:textId="77777777" w:rsidR="008D36CC" w:rsidRDefault="008D36CC" w:rsidP="008D36CC">
            <w:pPr>
              <w:spacing w:before="0" w:after="0"/>
            </w:pPr>
          </w:p>
        </w:tc>
        <w:tc>
          <w:tcPr>
            <w:tcW w:w="1022" w:type="pct"/>
          </w:tcPr>
          <w:p w14:paraId="7DFCE2D4" w14:textId="77777777" w:rsidR="008D36CC" w:rsidRPr="00320D16" w:rsidRDefault="008D36CC" w:rsidP="008D36CC">
            <w:pPr>
              <w:spacing w:before="0" w:after="0"/>
            </w:pPr>
          </w:p>
        </w:tc>
        <w:tc>
          <w:tcPr>
            <w:tcW w:w="550" w:type="pct"/>
          </w:tcPr>
          <w:p w14:paraId="406C598A" w14:textId="77777777" w:rsidR="008D36CC" w:rsidRPr="00320D16" w:rsidRDefault="008D36CC" w:rsidP="008D36CC">
            <w:pPr>
              <w:spacing w:before="0" w:after="0"/>
            </w:pPr>
          </w:p>
        </w:tc>
        <w:tc>
          <w:tcPr>
            <w:tcW w:w="1072" w:type="pct"/>
          </w:tcPr>
          <w:p w14:paraId="6996D5ED" w14:textId="5D953703" w:rsidR="008D36CC" w:rsidRPr="00320D16" w:rsidRDefault="008D36CC" w:rsidP="008D36CC">
            <w:pPr>
              <w:spacing w:before="0" w:after="0"/>
            </w:pPr>
          </w:p>
        </w:tc>
      </w:tr>
      <w:tr w:rsidR="008D36CC" w:rsidRPr="00320D16" w14:paraId="4F1E2AD1" w14:textId="77777777" w:rsidTr="008D36CC">
        <w:trPr>
          <w:trHeight w:val="141"/>
        </w:trPr>
        <w:tc>
          <w:tcPr>
            <w:tcW w:w="2356" w:type="pct"/>
            <w:vMerge/>
          </w:tcPr>
          <w:p w14:paraId="58C5BD45" w14:textId="77777777" w:rsidR="008D36CC" w:rsidRDefault="008D36CC" w:rsidP="008D36CC">
            <w:pPr>
              <w:spacing w:before="0" w:after="0"/>
            </w:pPr>
          </w:p>
        </w:tc>
        <w:tc>
          <w:tcPr>
            <w:tcW w:w="1022" w:type="pct"/>
          </w:tcPr>
          <w:p w14:paraId="34FAE871" w14:textId="77777777" w:rsidR="008D36CC" w:rsidRPr="00320D16" w:rsidRDefault="008D36CC" w:rsidP="008D36CC">
            <w:pPr>
              <w:spacing w:before="0" w:after="0"/>
            </w:pPr>
          </w:p>
        </w:tc>
        <w:tc>
          <w:tcPr>
            <w:tcW w:w="550" w:type="pct"/>
          </w:tcPr>
          <w:p w14:paraId="530CD3F0" w14:textId="77777777" w:rsidR="008D36CC" w:rsidRPr="00320D16" w:rsidRDefault="008D36CC" w:rsidP="008D36CC">
            <w:pPr>
              <w:spacing w:before="0" w:after="0"/>
            </w:pPr>
          </w:p>
        </w:tc>
        <w:tc>
          <w:tcPr>
            <w:tcW w:w="1072" w:type="pct"/>
          </w:tcPr>
          <w:p w14:paraId="18B411DE" w14:textId="6034577A" w:rsidR="008D36CC" w:rsidRPr="00320D16" w:rsidRDefault="008D36CC" w:rsidP="008D36CC">
            <w:pPr>
              <w:spacing w:before="0" w:after="0"/>
            </w:pPr>
          </w:p>
        </w:tc>
      </w:tr>
    </w:tbl>
    <w:p w14:paraId="3EB937A2" w14:textId="0916094B" w:rsidR="00DB03C1" w:rsidRPr="00DB03C1" w:rsidRDefault="008D36CC" w:rsidP="008D36CC">
      <w:pPr>
        <w:pStyle w:val="Heading1"/>
      </w:pPr>
      <w:r>
        <w:t>Project Details</w:t>
      </w:r>
    </w:p>
    <w:tbl>
      <w:tblPr>
        <w:tblStyle w:val="TableGrid"/>
        <w:tblpPr w:leftFromText="180" w:rightFromText="180" w:vertAnchor="page" w:horzAnchor="margin" w:tblpY="5135"/>
        <w:tblW w:w="5000" w:type="pct"/>
        <w:tblLook w:val="04A0" w:firstRow="1" w:lastRow="0" w:firstColumn="1" w:lastColumn="0" w:noHBand="0" w:noVBand="1"/>
      </w:tblPr>
      <w:tblGrid>
        <w:gridCol w:w="4508"/>
        <w:gridCol w:w="2254"/>
        <w:gridCol w:w="2254"/>
      </w:tblGrid>
      <w:tr w:rsidR="00706D5B" w:rsidRPr="00320D16" w14:paraId="5C740802" w14:textId="77777777" w:rsidTr="00706D5B">
        <w:trPr>
          <w:trHeight w:val="141"/>
        </w:trPr>
        <w:tc>
          <w:tcPr>
            <w:tcW w:w="2500" w:type="pct"/>
          </w:tcPr>
          <w:p w14:paraId="06824ACA" w14:textId="77777777" w:rsidR="00706D5B" w:rsidRPr="008D36CC" w:rsidRDefault="00706D5B" w:rsidP="00706D5B">
            <w:pPr>
              <w:spacing w:before="0" w:after="0"/>
              <w:rPr>
                <w:b/>
                <w:bCs/>
              </w:rPr>
            </w:pPr>
            <w:r w:rsidRPr="008D36CC">
              <w:rPr>
                <w:b/>
                <w:bCs/>
              </w:rPr>
              <w:t>Title</w:t>
            </w:r>
          </w:p>
        </w:tc>
        <w:tc>
          <w:tcPr>
            <w:tcW w:w="2500" w:type="pct"/>
            <w:gridSpan w:val="2"/>
          </w:tcPr>
          <w:p w14:paraId="4F7BD3AA" w14:textId="77777777" w:rsidR="00706D5B" w:rsidRPr="00320D16" w:rsidRDefault="00706D5B" w:rsidP="00706D5B">
            <w:pPr>
              <w:spacing w:before="0" w:after="0"/>
            </w:pPr>
          </w:p>
        </w:tc>
      </w:tr>
      <w:tr w:rsidR="00706D5B" w:rsidRPr="00320D16" w14:paraId="46AFBCE2" w14:textId="77777777" w:rsidTr="00706D5B">
        <w:trPr>
          <w:trHeight w:val="141"/>
        </w:trPr>
        <w:tc>
          <w:tcPr>
            <w:tcW w:w="2500" w:type="pct"/>
          </w:tcPr>
          <w:p w14:paraId="6A641A1A" w14:textId="77777777" w:rsidR="00706D5B" w:rsidRPr="008D36CC" w:rsidRDefault="00706D5B" w:rsidP="00706D5B">
            <w:pPr>
              <w:spacing w:before="0" w:after="0"/>
              <w:rPr>
                <w:b/>
                <w:bCs/>
              </w:rPr>
            </w:pPr>
            <w:r w:rsidRPr="008D36CC">
              <w:rPr>
                <w:b/>
                <w:bCs/>
              </w:rPr>
              <w:t>Field of Study (3 keywords)</w:t>
            </w:r>
          </w:p>
        </w:tc>
        <w:tc>
          <w:tcPr>
            <w:tcW w:w="2500" w:type="pct"/>
            <w:gridSpan w:val="2"/>
          </w:tcPr>
          <w:p w14:paraId="1D4A4E6F" w14:textId="77777777" w:rsidR="00706D5B" w:rsidRPr="00320D16" w:rsidRDefault="00706D5B" w:rsidP="00706D5B">
            <w:pPr>
              <w:spacing w:before="0" w:after="0"/>
            </w:pPr>
          </w:p>
        </w:tc>
      </w:tr>
      <w:tr w:rsidR="00706D5B" w:rsidRPr="00320D16" w14:paraId="033EDC32" w14:textId="77777777" w:rsidTr="00706D5B">
        <w:trPr>
          <w:trHeight w:val="141"/>
        </w:trPr>
        <w:tc>
          <w:tcPr>
            <w:tcW w:w="2500" w:type="pct"/>
          </w:tcPr>
          <w:p w14:paraId="5EEE0BA8" w14:textId="77777777" w:rsidR="00706D5B" w:rsidRPr="008D36CC" w:rsidRDefault="00706D5B" w:rsidP="00706D5B">
            <w:pPr>
              <w:spacing w:before="0" w:after="0"/>
              <w:rPr>
                <w:b/>
                <w:bCs/>
              </w:rPr>
            </w:pPr>
            <w:r w:rsidRPr="008D36CC">
              <w:rPr>
                <w:b/>
                <w:bCs/>
              </w:rPr>
              <w:t>Start date and duration</w:t>
            </w:r>
          </w:p>
        </w:tc>
        <w:tc>
          <w:tcPr>
            <w:tcW w:w="1250" w:type="pct"/>
          </w:tcPr>
          <w:p w14:paraId="6D4218E6" w14:textId="77777777" w:rsidR="00706D5B" w:rsidRPr="00320D16" w:rsidRDefault="00706D5B" w:rsidP="00706D5B">
            <w:pPr>
              <w:spacing w:before="0" w:after="0"/>
              <w:jc w:val="center"/>
            </w:pPr>
          </w:p>
        </w:tc>
        <w:tc>
          <w:tcPr>
            <w:tcW w:w="1250" w:type="pct"/>
          </w:tcPr>
          <w:p w14:paraId="1BC22CD6" w14:textId="77777777" w:rsidR="00706D5B" w:rsidRPr="00320D16" w:rsidRDefault="00706D5B" w:rsidP="00706D5B">
            <w:pPr>
              <w:spacing w:before="0" w:after="0"/>
              <w:jc w:val="center"/>
            </w:pPr>
          </w:p>
        </w:tc>
      </w:tr>
      <w:tr w:rsidR="000A50C1" w:rsidRPr="00320D16" w14:paraId="76E1DCDA" w14:textId="77777777" w:rsidTr="000A50C1">
        <w:trPr>
          <w:trHeight w:val="141"/>
        </w:trPr>
        <w:tc>
          <w:tcPr>
            <w:tcW w:w="2500" w:type="pct"/>
          </w:tcPr>
          <w:p w14:paraId="59D7336B" w14:textId="51A1FA4C" w:rsidR="000A50C1" w:rsidRDefault="000A50C1" w:rsidP="006E3240">
            <w:pPr>
              <w:spacing w:before="0" w:after="0"/>
              <w:rPr>
                <w:b/>
                <w:bCs/>
              </w:rPr>
            </w:pPr>
            <w:r>
              <w:rPr>
                <w:b/>
                <w:bCs/>
              </w:rPr>
              <w:t>Summary of resources (</w:t>
            </w:r>
            <w:r w:rsidR="00CA6B1C">
              <w:rPr>
                <w:b/>
                <w:bCs/>
              </w:rPr>
              <w:t xml:space="preserve">200 </w:t>
            </w:r>
            <w:r>
              <w:rPr>
                <w:b/>
                <w:bCs/>
              </w:rPr>
              <w:t>words max) – this is an estimate only not a budget</w:t>
            </w:r>
          </w:p>
          <w:p w14:paraId="5B594684" w14:textId="568CE6A2" w:rsidR="000A50C1" w:rsidRDefault="000A50C1" w:rsidP="006E3240">
            <w:pPr>
              <w:spacing w:before="0" w:after="0"/>
              <w:rPr>
                <w:i/>
                <w:iCs/>
              </w:rPr>
            </w:pPr>
            <w:r>
              <w:rPr>
                <w:i/>
                <w:iCs/>
              </w:rPr>
              <w:t xml:space="preserve">This is not a formalised budget. Give an idea of resources </w:t>
            </w:r>
            <w:r w:rsidR="00CA6B1C">
              <w:rPr>
                <w:i/>
                <w:iCs/>
              </w:rPr>
              <w:t xml:space="preserve"> requested </w:t>
            </w:r>
            <w:r>
              <w:rPr>
                <w:i/>
                <w:iCs/>
              </w:rPr>
              <w:t xml:space="preserve">(e.g. PDRA(s), PhD students) </w:t>
            </w:r>
          </w:p>
          <w:p w14:paraId="7E7FC522" w14:textId="77777777" w:rsidR="000A50C1" w:rsidRDefault="000A50C1" w:rsidP="006E3240">
            <w:pPr>
              <w:spacing w:before="0" w:after="0"/>
              <w:rPr>
                <w:i/>
                <w:iCs/>
              </w:rPr>
            </w:pPr>
            <w:r>
              <w:rPr>
                <w:i/>
                <w:iCs/>
              </w:rPr>
              <w:t>For Example: 1 PDRA - £50K for one year</w:t>
            </w:r>
          </w:p>
          <w:p w14:paraId="2BC7E706" w14:textId="077E24B6" w:rsidR="000A50C1" w:rsidRDefault="00CA6B1C" w:rsidP="000A50C1">
            <w:pPr>
              <w:spacing w:before="0" w:after="0"/>
              <w:rPr>
                <w:i/>
                <w:iCs/>
              </w:rPr>
            </w:pPr>
            <w:r>
              <w:rPr>
                <w:i/>
                <w:iCs/>
              </w:rPr>
              <w:t xml:space="preserve">Please note: </w:t>
            </w:r>
            <w:r w:rsidR="000A50C1" w:rsidRPr="000A50C1">
              <w:rPr>
                <w:i/>
                <w:iCs/>
              </w:rPr>
              <w:t>There will be no provision for:</w:t>
            </w:r>
          </w:p>
          <w:p w14:paraId="2EF69DFC" w14:textId="77777777" w:rsidR="000A50C1" w:rsidRPr="000A50C1" w:rsidRDefault="000A50C1" w:rsidP="000A50C1">
            <w:pPr>
              <w:pStyle w:val="ListParagraph"/>
              <w:numPr>
                <w:ilvl w:val="0"/>
                <w:numId w:val="12"/>
              </w:numPr>
              <w:spacing w:before="0" w:after="0"/>
              <w:rPr>
                <w:i/>
                <w:iCs/>
              </w:rPr>
            </w:pPr>
            <w:r w:rsidRPr="000A50C1">
              <w:rPr>
                <w:i/>
                <w:iCs/>
              </w:rPr>
              <w:t>the salary costs of the Principal Applicant</w:t>
            </w:r>
          </w:p>
          <w:p w14:paraId="4D179130" w14:textId="77777777" w:rsidR="000A50C1" w:rsidRDefault="000A50C1" w:rsidP="000A50C1">
            <w:pPr>
              <w:pStyle w:val="ListParagraph"/>
              <w:numPr>
                <w:ilvl w:val="0"/>
                <w:numId w:val="12"/>
              </w:numPr>
              <w:spacing w:before="0" w:after="0"/>
              <w:rPr>
                <w:i/>
                <w:iCs/>
              </w:rPr>
            </w:pPr>
            <w:r w:rsidRPr="000A50C1">
              <w:rPr>
                <w:i/>
                <w:iCs/>
              </w:rPr>
              <w:t>replacement teaching</w:t>
            </w:r>
          </w:p>
          <w:p w14:paraId="5B94F0FA" w14:textId="6C42788C" w:rsidR="000A50C1" w:rsidRPr="000A50C1" w:rsidRDefault="000A50C1" w:rsidP="000A50C1">
            <w:pPr>
              <w:pStyle w:val="ListParagraph"/>
              <w:numPr>
                <w:ilvl w:val="0"/>
                <w:numId w:val="12"/>
              </w:numPr>
              <w:spacing w:before="0" w:after="0"/>
              <w:rPr>
                <w:i/>
                <w:iCs/>
              </w:rPr>
            </w:pPr>
            <w:r w:rsidRPr="000A50C1">
              <w:rPr>
                <w:i/>
                <w:iCs/>
              </w:rPr>
              <w:t>overhead expenditures</w:t>
            </w:r>
          </w:p>
        </w:tc>
        <w:tc>
          <w:tcPr>
            <w:tcW w:w="2500" w:type="pct"/>
            <w:gridSpan w:val="2"/>
          </w:tcPr>
          <w:p w14:paraId="1CF4D025" w14:textId="6D6A4A3B" w:rsidR="000A50C1" w:rsidRPr="000A50C1" w:rsidRDefault="000A50C1" w:rsidP="000A50C1">
            <w:pPr>
              <w:spacing w:before="0" w:after="0"/>
              <w:rPr>
                <w:i/>
                <w:iCs/>
              </w:rPr>
            </w:pPr>
          </w:p>
        </w:tc>
      </w:tr>
      <w:tr w:rsidR="00706D5B" w:rsidRPr="00320D16" w14:paraId="4A1F9653" w14:textId="77777777" w:rsidTr="00706D5B">
        <w:trPr>
          <w:trHeight w:val="141"/>
        </w:trPr>
        <w:tc>
          <w:tcPr>
            <w:tcW w:w="5000" w:type="pct"/>
            <w:gridSpan w:val="3"/>
          </w:tcPr>
          <w:p w14:paraId="1D922476" w14:textId="77777777" w:rsidR="00706D5B" w:rsidRPr="008D36CC" w:rsidRDefault="00706D5B" w:rsidP="00706D5B">
            <w:pPr>
              <w:spacing w:before="0" w:after="0"/>
              <w:rPr>
                <w:b/>
                <w:bCs/>
              </w:rPr>
            </w:pPr>
            <w:r w:rsidRPr="008D36CC">
              <w:rPr>
                <w:b/>
                <w:bCs/>
              </w:rPr>
              <w:t>Abstract of proposed research (100 words max):</w:t>
            </w:r>
          </w:p>
          <w:p w14:paraId="0A8D827D" w14:textId="77777777" w:rsidR="00706D5B" w:rsidRDefault="00706D5B" w:rsidP="00706D5B">
            <w:pPr>
              <w:spacing w:before="0" w:after="0"/>
            </w:pPr>
          </w:p>
          <w:p w14:paraId="71D3A1B1" w14:textId="77777777" w:rsidR="00706D5B" w:rsidRDefault="00706D5B" w:rsidP="00706D5B">
            <w:pPr>
              <w:spacing w:before="0" w:after="0"/>
            </w:pPr>
          </w:p>
          <w:p w14:paraId="5EEEEA8D" w14:textId="77777777" w:rsidR="00706D5B" w:rsidRDefault="00706D5B" w:rsidP="00706D5B">
            <w:pPr>
              <w:spacing w:before="0" w:after="0"/>
            </w:pPr>
          </w:p>
          <w:p w14:paraId="0EA908C1" w14:textId="77777777" w:rsidR="00706D5B" w:rsidRDefault="00706D5B" w:rsidP="00706D5B">
            <w:pPr>
              <w:spacing w:before="0" w:after="0"/>
            </w:pPr>
          </w:p>
          <w:p w14:paraId="05C18C50" w14:textId="77777777" w:rsidR="00706D5B" w:rsidRDefault="00706D5B" w:rsidP="00706D5B">
            <w:pPr>
              <w:spacing w:before="0" w:after="0"/>
            </w:pPr>
          </w:p>
          <w:p w14:paraId="6D309561" w14:textId="77777777" w:rsidR="00706D5B" w:rsidRDefault="00706D5B" w:rsidP="00706D5B">
            <w:pPr>
              <w:spacing w:before="0" w:after="0"/>
            </w:pPr>
          </w:p>
          <w:p w14:paraId="7BDF8C8A" w14:textId="77777777" w:rsidR="00706D5B" w:rsidRPr="00320D16" w:rsidRDefault="00706D5B" w:rsidP="00706D5B">
            <w:pPr>
              <w:spacing w:before="0" w:after="0"/>
            </w:pPr>
          </w:p>
        </w:tc>
      </w:tr>
      <w:tr w:rsidR="00706D5B" w:rsidRPr="00320D16" w14:paraId="3B95A041" w14:textId="77777777" w:rsidTr="00706D5B">
        <w:trPr>
          <w:trHeight w:val="141"/>
        </w:trPr>
        <w:tc>
          <w:tcPr>
            <w:tcW w:w="5000" w:type="pct"/>
            <w:gridSpan w:val="3"/>
          </w:tcPr>
          <w:p w14:paraId="38D6C24C" w14:textId="77777777" w:rsidR="00706D5B" w:rsidRPr="008D36CC" w:rsidRDefault="00706D5B" w:rsidP="00706D5B">
            <w:pPr>
              <w:spacing w:before="0" w:after="0"/>
              <w:rPr>
                <w:b/>
                <w:bCs/>
              </w:rPr>
            </w:pPr>
            <w:r w:rsidRPr="008D36CC">
              <w:rPr>
                <w:b/>
                <w:bCs/>
              </w:rPr>
              <w:t>The fit of the proposed research within the institution, faculty and school (500 words max):</w:t>
            </w:r>
          </w:p>
          <w:p w14:paraId="21E8B6C7" w14:textId="77777777" w:rsidR="00706D5B" w:rsidRDefault="00706D5B" w:rsidP="00706D5B">
            <w:pPr>
              <w:spacing w:before="0" w:after="0"/>
            </w:pPr>
          </w:p>
          <w:p w14:paraId="77B8A99C" w14:textId="77777777" w:rsidR="00706D5B" w:rsidRDefault="00706D5B" w:rsidP="00706D5B">
            <w:pPr>
              <w:spacing w:before="0" w:after="0"/>
            </w:pPr>
          </w:p>
          <w:p w14:paraId="696A5374" w14:textId="77777777" w:rsidR="00706D5B" w:rsidRDefault="00706D5B" w:rsidP="00706D5B">
            <w:pPr>
              <w:spacing w:before="0" w:after="0"/>
            </w:pPr>
          </w:p>
          <w:p w14:paraId="2F106E4C" w14:textId="77777777" w:rsidR="00706D5B" w:rsidRDefault="00706D5B" w:rsidP="00706D5B">
            <w:pPr>
              <w:spacing w:before="0" w:after="0"/>
            </w:pPr>
          </w:p>
          <w:p w14:paraId="24641554" w14:textId="77777777" w:rsidR="00706D5B" w:rsidRDefault="00706D5B" w:rsidP="00706D5B">
            <w:pPr>
              <w:spacing w:before="0" w:after="0"/>
            </w:pPr>
          </w:p>
          <w:p w14:paraId="2E930871" w14:textId="77777777" w:rsidR="00706D5B" w:rsidRDefault="00706D5B" w:rsidP="00706D5B">
            <w:pPr>
              <w:spacing w:before="0" w:after="0"/>
            </w:pPr>
          </w:p>
          <w:p w14:paraId="59B7911E" w14:textId="77777777" w:rsidR="00706D5B" w:rsidRDefault="00706D5B" w:rsidP="00706D5B">
            <w:pPr>
              <w:spacing w:before="0" w:after="0"/>
            </w:pPr>
          </w:p>
          <w:p w14:paraId="72472355" w14:textId="77777777" w:rsidR="00706D5B" w:rsidRDefault="00706D5B" w:rsidP="00706D5B">
            <w:pPr>
              <w:spacing w:before="0" w:after="0"/>
            </w:pPr>
          </w:p>
          <w:p w14:paraId="2E236240" w14:textId="77777777" w:rsidR="00706D5B" w:rsidRDefault="00706D5B" w:rsidP="00706D5B">
            <w:pPr>
              <w:spacing w:before="0" w:after="0"/>
            </w:pPr>
          </w:p>
          <w:p w14:paraId="1E7CFA28" w14:textId="77777777" w:rsidR="00706D5B" w:rsidRPr="00320D16" w:rsidRDefault="00706D5B" w:rsidP="00706D5B">
            <w:pPr>
              <w:spacing w:before="0" w:after="0"/>
            </w:pPr>
          </w:p>
        </w:tc>
      </w:tr>
      <w:tr w:rsidR="00706D5B" w:rsidRPr="00320D16" w14:paraId="6DDE9D39" w14:textId="77777777" w:rsidTr="00706D5B">
        <w:trPr>
          <w:trHeight w:val="141"/>
        </w:trPr>
        <w:tc>
          <w:tcPr>
            <w:tcW w:w="5000" w:type="pct"/>
            <w:gridSpan w:val="3"/>
          </w:tcPr>
          <w:p w14:paraId="7631C1A4" w14:textId="77777777" w:rsidR="00706D5B" w:rsidRPr="002667BE" w:rsidRDefault="00706D5B" w:rsidP="00706D5B">
            <w:pPr>
              <w:spacing w:before="0" w:after="0"/>
              <w:rPr>
                <w:b/>
                <w:bCs/>
              </w:rPr>
            </w:pPr>
            <w:r w:rsidRPr="002667BE">
              <w:rPr>
                <w:b/>
                <w:bCs/>
              </w:rPr>
              <w:t xml:space="preserve">Head of School Approval: </w:t>
            </w:r>
            <w:r w:rsidRPr="002667BE">
              <w:rPr>
                <w:b/>
                <w:bCs/>
                <w:u w:val="single"/>
              </w:rPr>
              <w:t>this EOI must be signed by the HoS or will be deemed ineligible</w:t>
            </w:r>
          </w:p>
        </w:tc>
      </w:tr>
      <w:tr w:rsidR="00706D5B" w:rsidRPr="00320D16" w14:paraId="301B66C5" w14:textId="77777777" w:rsidTr="00706D5B">
        <w:trPr>
          <w:trHeight w:val="141"/>
        </w:trPr>
        <w:tc>
          <w:tcPr>
            <w:tcW w:w="2500" w:type="pct"/>
          </w:tcPr>
          <w:p w14:paraId="10427C3C" w14:textId="77777777" w:rsidR="00706D5B" w:rsidRDefault="00706D5B" w:rsidP="00706D5B">
            <w:pPr>
              <w:spacing w:before="0" w:after="0"/>
            </w:pPr>
            <w:r>
              <w:t>Signature</w:t>
            </w:r>
          </w:p>
          <w:p w14:paraId="61A4CC42" w14:textId="77777777" w:rsidR="00706D5B" w:rsidRDefault="00706D5B" w:rsidP="00706D5B">
            <w:pPr>
              <w:spacing w:before="0" w:after="0"/>
            </w:pPr>
          </w:p>
          <w:p w14:paraId="0A3CDE3D" w14:textId="77777777" w:rsidR="00706D5B" w:rsidRDefault="00706D5B" w:rsidP="00706D5B">
            <w:pPr>
              <w:spacing w:before="0" w:after="0"/>
            </w:pPr>
          </w:p>
          <w:p w14:paraId="5C2690F7" w14:textId="77777777" w:rsidR="00706D5B" w:rsidRDefault="00706D5B" w:rsidP="00706D5B">
            <w:pPr>
              <w:spacing w:before="0" w:after="0"/>
            </w:pPr>
          </w:p>
        </w:tc>
        <w:tc>
          <w:tcPr>
            <w:tcW w:w="2500" w:type="pct"/>
            <w:gridSpan w:val="2"/>
          </w:tcPr>
          <w:p w14:paraId="4E944685" w14:textId="77777777" w:rsidR="00706D5B" w:rsidRDefault="00706D5B" w:rsidP="00706D5B">
            <w:pPr>
              <w:spacing w:before="0" w:after="0"/>
            </w:pPr>
            <w:r>
              <w:t>Date</w:t>
            </w:r>
          </w:p>
          <w:p w14:paraId="296240A6" w14:textId="77777777" w:rsidR="00706D5B" w:rsidRDefault="00706D5B" w:rsidP="00706D5B">
            <w:pPr>
              <w:spacing w:before="0" w:after="0"/>
            </w:pPr>
          </w:p>
          <w:p w14:paraId="3956DC19" w14:textId="77777777" w:rsidR="00706D5B" w:rsidRDefault="00706D5B" w:rsidP="00706D5B">
            <w:pPr>
              <w:spacing w:before="0" w:after="0"/>
            </w:pPr>
          </w:p>
          <w:p w14:paraId="544682F9" w14:textId="77777777" w:rsidR="00706D5B" w:rsidRPr="00320D16" w:rsidRDefault="00706D5B" w:rsidP="00706D5B">
            <w:pPr>
              <w:spacing w:before="0" w:after="0"/>
            </w:pPr>
          </w:p>
        </w:tc>
      </w:tr>
    </w:tbl>
    <w:p w14:paraId="3C89AF47" w14:textId="77777777" w:rsidR="005C4FC7" w:rsidRDefault="005C4FC7">
      <w:pPr>
        <w:spacing w:before="0" w:after="200"/>
        <w:rPr>
          <w:rFonts w:eastAsiaTheme="majorEastAsia" w:cstheme="majorBidi"/>
          <w:color w:val="365F91" w:themeColor="accent1" w:themeShade="BF"/>
          <w:sz w:val="32"/>
          <w:szCs w:val="32"/>
        </w:rPr>
      </w:pPr>
      <w:r>
        <w:br w:type="page"/>
      </w:r>
    </w:p>
    <w:p w14:paraId="28FACB81" w14:textId="3AF74E75" w:rsidR="00DB03C1" w:rsidRPr="00DB03C1" w:rsidRDefault="002667BE" w:rsidP="002667BE">
      <w:pPr>
        <w:pStyle w:val="Heading1"/>
      </w:pPr>
      <w:r w:rsidRPr="002667BE">
        <w:lastRenderedPageBreak/>
        <w:t>Statement of intended research</w:t>
      </w:r>
      <w:r w:rsidR="001D7925">
        <w:t xml:space="preserve"> (max. 3 pages)</w:t>
      </w:r>
    </w:p>
    <w:p w14:paraId="378A21B9" w14:textId="2C242195" w:rsidR="002667BE" w:rsidRDefault="002667BE" w:rsidP="002667BE">
      <w:r>
        <w:t xml:space="preserve">Provide a detailed statement of the intended research, this should be of no more than </w:t>
      </w:r>
      <w:r w:rsidRPr="002667BE">
        <w:rPr>
          <w:b/>
          <w:bCs/>
        </w:rPr>
        <w:t>3 pages</w:t>
      </w:r>
      <w:r>
        <w:t>, and include the following:</w:t>
      </w:r>
    </w:p>
    <w:p w14:paraId="493C9238" w14:textId="14E69513" w:rsidR="002667BE" w:rsidRDefault="002667BE" w:rsidP="002667BE">
      <w:pPr>
        <w:pStyle w:val="ListParagraph"/>
        <w:numPr>
          <w:ilvl w:val="0"/>
          <w:numId w:val="7"/>
        </w:numPr>
      </w:pPr>
      <w:r>
        <w:t>Main aims of the research and the proposed methodology</w:t>
      </w:r>
    </w:p>
    <w:p w14:paraId="3FA88120" w14:textId="7A83FAE3" w:rsidR="002667BE" w:rsidRDefault="002667BE" w:rsidP="001D7925">
      <w:pPr>
        <w:pStyle w:val="ListParagraph"/>
        <w:numPr>
          <w:ilvl w:val="0"/>
          <w:numId w:val="7"/>
        </w:numPr>
      </w:pPr>
      <w:r>
        <w:t>The extent to which the proposed work can be seen to bring about a fruitful reshaping of the</w:t>
      </w:r>
      <w:r w:rsidR="001D7925">
        <w:t xml:space="preserve"> d</w:t>
      </w:r>
      <w:r>
        <w:t>isciplinary landscape</w:t>
      </w:r>
    </w:p>
    <w:p w14:paraId="219C1234" w14:textId="0AD545BA" w:rsidR="002667BE" w:rsidRDefault="002667BE" w:rsidP="002667BE">
      <w:pPr>
        <w:pStyle w:val="ListParagraph"/>
        <w:numPr>
          <w:ilvl w:val="0"/>
          <w:numId w:val="7"/>
        </w:numPr>
      </w:pPr>
      <w:r>
        <w:t>The structure and activities of the research team</w:t>
      </w:r>
    </w:p>
    <w:p w14:paraId="32E0A3E6" w14:textId="63E276D1" w:rsidR="002667BE" w:rsidRDefault="002667BE" w:rsidP="002667BE">
      <w:pPr>
        <w:pStyle w:val="ListParagraph"/>
        <w:numPr>
          <w:ilvl w:val="0"/>
          <w:numId w:val="7"/>
        </w:numPr>
      </w:pPr>
      <w:r>
        <w:t>Proposed budget</w:t>
      </w:r>
    </w:p>
    <w:p w14:paraId="01F5178E" w14:textId="7B9840F0" w:rsidR="002667BE" w:rsidRDefault="002667BE" w:rsidP="001D7925">
      <w:pPr>
        <w:pStyle w:val="Heading1"/>
      </w:pPr>
      <w:r>
        <w:t>Track Record for Group Leader</w:t>
      </w:r>
      <w:r w:rsidR="001D7925">
        <w:t xml:space="preserve"> (max. </w:t>
      </w:r>
      <w:r w:rsidR="005C4FC7">
        <w:t>1</w:t>
      </w:r>
      <w:r w:rsidR="001D7925">
        <w:t xml:space="preserve"> </w:t>
      </w:r>
      <w:r w:rsidR="005C4FC7">
        <w:t>p</w:t>
      </w:r>
      <w:r w:rsidR="001D7925">
        <w:t>age)</w:t>
      </w:r>
    </w:p>
    <w:p w14:paraId="57501A71" w14:textId="77777777" w:rsidR="002667BE" w:rsidRDefault="002667BE" w:rsidP="002667BE">
      <w:pPr>
        <w:pStyle w:val="ListParagraph"/>
        <w:numPr>
          <w:ilvl w:val="0"/>
          <w:numId w:val="9"/>
        </w:numPr>
        <w:ind w:left="709"/>
      </w:pPr>
      <w:r>
        <w:t>Academic qualifications</w:t>
      </w:r>
    </w:p>
    <w:p w14:paraId="7D80C42B" w14:textId="781497D8" w:rsidR="002667BE" w:rsidRDefault="002667BE" w:rsidP="002667BE">
      <w:pPr>
        <w:pStyle w:val="ListParagraph"/>
        <w:numPr>
          <w:ilvl w:val="0"/>
          <w:numId w:val="9"/>
        </w:numPr>
        <w:ind w:left="709"/>
      </w:pPr>
      <w:r>
        <w:t>Career history</w:t>
      </w:r>
    </w:p>
    <w:p w14:paraId="403A1FF4" w14:textId="77777777" w:rsidR="005C4FC7" w:rsidRDefault="002667BE" w:rsidP="005C4FC7">
      <w:pPr>
        <w:pStyle w:val="ListParagraph"/>
        <w:numPr>
          <w:ilvl w:val="0"/>
          <w:numId w:val="9"/>
        </w:numPr>
        <w:ind w:left="709"/>
      </w:pPr>
      <w:r>
        <w:t>Research interests</w:t>
      </w:r>
    </w:p>
    <w:p w14:paraId="3CB990F9" w14:textId="723D9997" w:rsidR="005C4FC7" w:rsidRPr="005C4FC7" w:rsidRDefault="005C4FC7" w:rsidP="005C4FC7">
      <w:pPr>
        <w:pStyle w:val="ListParagraph"/>
        <w:numPr>
          <w:ilvl w:val="0"/>
          <w:numId w:val="9"/>
        </w:numPr>
        <w:ind w:left="709"/>
      </w:pPr>
      <w:r w:rsidRPr="005C4FC7">
        <w:t>The record and promise of the group leader</w:t>
      </w:r>
    </w:p>
    <w:p w14:paraId="2A3DC7EC" w14:textId="314F9B1C" w:rsidR="002667BE" w:rsidRDefault="002667BE" w:rsidP="002667BE">
      <w:pPr>
        <w:pStyle w:val="ListParagraph"/>
        <w:numPr>
          <w:ilvl w:val="0"/>
          <w:numId w:val="9"/>
        </w:numPr>
        <w:ind w:left="709"/>
      </w:pPr>
      <w:r>
        <w:t>Publications</w:t>
      </w:r>
    </w:p>
    <w:p w14:paraId="1F2B6E1F" w14:textId="2B1F7A44" w:rsidR="002667BE" w:rsidRDefault="002667BE" w:rsidP="002667BE">
      <w:pPr>
        <w:pStyle w:val="ListParagraph"/>
        <w:numPr>
          <w:ilvl w:val="0"/>
          <w:numId w:val="9"/>
        </w:numPr>
        <w:ind w:left="709"/>
      </w:pPr>
      <w:r>
        <w:t>Teaching and supervision</w:t>
      </w:r>
    </w:p>
    <w:p w14:paraId="602C5661" w14:textId="772AD12C" w:rsidR="002667BE" w:rsidRDefault="002667BE" w:rsidP="002667BE">
      <w:pPr>
        <w:pStyle w:val="ListParagraph"/>
        <w:numPr>
          <w:ilvl w:val="0"/>
          <w:numId w:val="9"/>
        </w:numPr>
        <w:ind w:left="709"/>
      </w:pPr>
      <w:r>
        <w:t>Other professional activities</w:t>
      </w:r>
    </w:p>
    <w:p w14:paraId="22424931" w14:textId="0A157F9D" w:rsidR="002667BE" w:rsidRDefault="002667BE" w:rsidP="002667BE">
      <w:pPr>
        <w:pStyle w:val="ListParagraph"/>
        <w:numPr>
          <w:ilvl w:val="0"/>
          <w:numId w:val="9"/>
        </w:numPr>
        <w:ind w:left="709"/>
      </w:pPr>
      <w:r>
        <w:t>Awards, grants, prizes</w:t>
      </w:r>
    </w:p>
    <w:p w14:paraId="75CD648D" w14:textId="1EA38197" w:rsidR="00642DC8" w:rsidRDefault="00642DC8" w:rsidP="00706D5B">
      <w:pPr>
        <w:pStyle w:val="Heading1"/>
      </w:pPr>
      <w:r>
        <w:t>E</w:t>
      </w:r>
      <w:r w:rsidR="00706D5B">
        <w:t>quality, Diversity and Inclusivity (opt</w:t>
      </w:r>
      <w:r w:rsidR="00706D5B" w:rsidRPr="00706D5B">
        <w:rPr>
          <w:rStyle w:val="Heading3Char"/>
        </w:rPr>
        <w:t>i</w:t>
      </w:r>
      <w:r w:rsidR="00706D5B">
        <w:t>onal)</w:t>
      </w:r>
    </w:p>
    <w:tbl>
      <w:tblPr>
        <w:tblStyle w:val="TableGrid"/>
        <w:tblpPr w:leftFromText="181" w:rightFromText="181" w:vertAnchor="page" w:tblpXSpec="center" w:tblpY="7956"/>
        <w:tblOverlap w:val="never"/>
        <w:tblW w:w="0" w:type="auto"/>
        <w:tblLook w:val="04A0" w:firstRow="1" w:lastRow="0" w:firstColumn="1" w:lastColumn="0" w:noHBand="0" w:noVBand="1"/>
      </w:tblPr>
      <w:tblGrid>
        <w:gridCol w:w="9016"/>
      </w:tblGrid>
      <w:tr w:rsidR="00706D5B" w:rsidRPr="007C778D" w14:paraId="7179E83B" w14:textId="77777777" w:rsidTr="00706D5B">
        <w:trPr>
          <w:trHeight w:val="342"/>
        </w:trPr>
        <w:tc>
          <w:tcPr>
            <w:tcW w:w="9016" w:type="dxa"/>
            <w:vAlign w:val="center"/>
          </w:tcPr>
          <w:p w14:paraId="7F347410" w14:textId="77777777" w:rsidR="00706D5B" w:rsidRDefault="00706D5B" w:rsidP="00706D5B">
            <w:pPr>
              <w:rPr>
                <w:rFonts w:ascii="Arial" w:hAnsi="Arial" w:cs="Arial"/>
                <w:b/>
                <w:sz w:val="20"/>
              </w:rPr>
            </w:pPr>
            <w:r>
              <w:rPr>
                <w:rFonts w:ascii="Arial" w:hAnsi="Arial" w:cs="Arial"/>
                <w:b/>
                <w:sz w:val="20"/>
              </w:rPr>
              <w:t>Candidate Profile (optional)</w:t>
            </w:r>
          </w:p>
          <w:p w14:paraId="1A557437" w14:textId="77777777" w:rsidR="00706D5B" w:rsidRPr="00BE44E6" w:rsidRDefault="00706D5B" w:rsidP="00706D5B">
            <w:pPr>
              <w:jc w:val="both"/>
              <w:rPr>
                <w:rFonts w:ascii="Arial" w:hAnsi="Arial" w:cs="Arial"/>
                <w:i/>
                <w:iCs/>
                <w:sz w:val="20"/>
                <w:szCs w:val="20"/>
              </w:rPr>
            </w:pPr>
            <w:r w:rsidRPr="30BBA97C">
              <w:rPr>
                <w:rFonts w:ascii="Arial" w:hAnsi="Arial" w:cs="Arial"/>
                <w:i/>
                <w:iCs/>
                <w:sz w:val="20"/>
                <w:szCs w:val="20"/>
              </w:rPr>
              <w:t>Note that this section is not mandatory and will only be used for monitoring purposes</w:t>
            </w:r>
            <w:r>
              <w:rPr>
                <w:rFonts w:ascii="Arial" w:hAnsi="Arial" w:cs="Arial"/>
                <w:i/>
                <w:iCs/>
                <w:sz w:val="20"/>
                <w:szCs w:val="20"/>
              </w:rPr>
              <w:t>. QUB</w:t>
            </w:r>
            <w:r w:rsidRPr="00BE44E6">
              <w:rPr>
                <w:rFonts w:ascii="Arial" w:hAnsi="Arial" w:cs="Arial"/>
                <w:i/>
                <w:iCs/>
                <w:sz w:val="20"/>
                <w:szCs w:val="20"/>
              </w:rPr>
              <w:t xml:space="preserve"> are committed to equality of opportunity in our selection processes. By completing this form, you will help us to ensure that our policies and procedures are effective in avoiding discrimination and promoting equality of opportunity or even equity in making those awards.</w:t>
            </w:r>
            <w:r>
              <w:rPr>
                <w:rFonts w:ascii="Arial" w:hAnsi="Arial" w:cs="Arial"/>
                <w:i/>
                <w:iCs/>
                <w:sz w:val="20"/>
                <w:szCs w:val="20"/>
              </w:rPr>
              <w:t xml:space="preserve"> </w:t>
            </w:r>
            <w:r w:rsidRPr="00BE44E6">
              <w:rPr>
                <w:rFonts w:ascii="Arial" w:hAnsi="Arial" w:cs="Arial"/>
                <w:i/>
                <w:iCs/>
                <w:sz w:val="20"/>
                <w:szCs w:val="20"/>
              </w:rPr>
              <w:t>The information you supply on this form will be kept confidential. The monitoring portion of this form will not be sent to reviewing panel members, and the answers you give will have no bearing on the outcome of your application</w:t>
            </w:r>
            <w:r>
              <w:rPr>
                <w:rFonts w:ascii="Arial" w:hAnsi="Arial" w:cs="Arial"/>
                <w:i/>
                <w:iCs/>
                <w:sz w:val="20"/>
                <w:szCs w:val="20"/>
              </w:rPr>
              <w:t>.</w:t>
            </w:r>
          </w:p>
          <w:p w14:paraId="5B5812C2" w14:textId="77777777" w:rsidR="00706D5B" w:rsidRPr="00122B00" w:rsidRDefault="00706D5B" w:rsidP="00706D5B">
            <w:pPr>
              <w:rPr>
                <w:rFonts w:ascii="Arial" w:hAnsi="Arial" w:cs="Arial"/>
                <w:bCs/>
                <w:sz w:val="20"/>
              </w:rPr>
            </w:pPr>
            <w:r>
              <w:rPr>
                <w:rFonts w:ascii="Arial" w:hAnsi="Arial" w:cs="Arial"/>
                <w:b/>
                <w:sz w:val="20"/>
              </w:rPr>
              <w:t xml:space="preserve">Name: </w:t>
            </w:r>
          </w:p>
          <w:p w14:paraId="5CD47FD4" w14:textId="77777777" w:rsidR="00706D5B" w:rsidRDefault="00706D5B" w:rsidP="00706D5B">
            <w:pPr>
              <w:rPr>
                <w:rFonts w:ascii="Arial" w:hAnsi="Arial" w:cs="Arial"/>
                <w:b/>
                <w:sz w:val="20"/>
              </w:rPr>
            </w:pPr>
            <w:r>
              <w:rPr>
                <w:rFonts w:ascii="Arial" w:hAnsi="Arial" w:cs="Arial"/>
                <w:b/>
                <w:sz w:val="20"/>
              </w:rPr>
              <w:t xml:space="preserve">Do you identify as (please select one of the following): </w:t>
            </w:r>
          </w:p>
          <w:p w14:paraId="5F38E2AC" w14:textId="77777777" w:rsidR="00706D5B" w:rsidRPr="00913F9D" w:rsidRDefault="00706D5B" w:rsidP="00706D5B">
            <w:pPr>
              <w:pStyle w:val="ListParagraph"/>
              <w:numPr>
                <w:ilvl w:val="0"/>
                <w:numId w:val="11"/>
              </w:numPr>
              <w:spacing w:before="0" w:after="0"/>
              <w:rPr>
                <w:rFonts w:ascii="Arial" w:hAnsi="Arial" w:cs="Arial"/>
                <w:bCs/>
                <w:sz w:val="20"/>
              </w:rPr>
            </w:pPr>
            <w:r w:rsidRPr="00913F9D">
              <w:rPr>
                <w:rFonts w:ascii="Arial" w:hAnsi="Arial" w:cs="Arial"/>
                <w:bCs/>
                <w:sz w:val="20"/>
              </w:rPr>
              <w:t xml:space="preserve">Male </w:t>
            </w:r>
            <w:sdt>
              <w:sdtPr>
                <w:rPr>
                  <w:rFonts w:ascii="MS Gothic" w:eastAsia="MS Gothic" w:hAnsi="MS Gothic" w:cs="Arial"/>
                  <w:bCs/>
                  <w:sz w:val="20"/>
                </w:rPr>
                <w:id w:val="1869018252"/>
                <w14:checkbox>
                  <w14:checked w14:val="0"/>
                  <w14:checkedState w14:val="2612" w14:font="MS Gothic"/>
                  <w14:uncheckedState w14:val="2610" w14:font="MS Gothic"/>
                </w14:checkbox>
              </w:sdtPr>
              <w:sdtEndPr/>
              <w:sdtContent>
                <w:r w:rsidRPr="00913F9D">
                  <w:rPr>
                    <w:rFonts w:ascii="MS Gothic" w:eastAsia="MS Gothic" w:hAnsi="MS Gothic" w:cs="Arial" w:hint="eastAsia"/>
                    <w:bCs/>
                    <w:sz w:val="20"/>
                  </w:rPr>
                  <w:t>☐</w:t>
                </w:r>
              </w:sdtContent>
            </w:sdt>
          </w:p>
          <w:p w14:paraId="245CC796" w14:textId="77777777" w:rsidR="00706D5B" w:rsidRPr="00913F9D" w:rsidRDefault="00706D5B" w:rsidP="00706D5B">
            <w:pPr>
              <w:pStyle w:val="ListParagraph"/>
              <w:numPr>
                <w:ilvl w:val="0"/>
                <w:numId w:val="11"/>
              </w:numPr>
              <w:spacing w:before="0" w:after="0"/>
              <w:rPr>
                <w:rFonts w:ascii="Arial" w:hAnsi="Arial" w:cs="Arial"/>
                <w:b/>
                <w:sz w:val="20"/>
              </w:rPr>
            </w:pPr>
            <w:r w:rsidRPr="00913F9D">
              <w:rPr>
                <w:rFonts w:ascii="Arial" w:hAnsi="Arial" w:cs="Arial"/>
                <w:bCs/>
                <w:sz w:val="20"/>
              </w:rPr>
              <w:t xml:space="preserve">Female </w:t>
            </w:r>
            <w:sdt>
              <w:sdtPr>
                <w:rPr>
                  <w:rFonts w:ascii="MS Gothic" w:eastAsia="MS Gothic" w:hAnsi="MS Gothic" w:cs="Arial"/>
                  <w:bCs/>
                  <w:sz w:val="20"/>
                </w:rPr>
                <w:id w:val="-38677351"/>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p>
          <w:p w14:paraId="16619CF0" w14:textId="77777777" w:rsidR="00706D5B" w:rsidRPr="00913F9D" w:rsidRDefault="00706D5B" w:rsidP="00706D5B">
            <w:pPr>
              <w:pStyle w:val="ListParagraph"/>
              <w:numPr>
                <w:ilvl w:val="0"/>
                <w:numId w:val="11"/>
              </w:numPr>
              <w:spacing w:before="0" w:after="0"/>
              <w:rPr>
                <w:rFonts w:ascii="Arial" w:hAnsi="Arial" w:cs="Arial"/>
                <w:bCs/>
                <w:sz w:val="20"/>
              </w:rPr>
            </w:pPr>
            <w:r>
              <w:rPr>
                <w:rFonts w:ascii="Arial" w:hAnsi="Arial" w:cs="Arial"/>
                <w:bCs/>
                <w:sz w:val="20"/>
              </w:rPr>
              <w:t>Non-binary</w:t>
            </w:r>
            <w:r w:rsidRPr="00913F9D">
              <w:rPr>
                <w:rFonts w:ascii="Arial" w:hAnsi="Arial" w:cs="Arial"/>
                <w:bCs/>
                <w:sz w:val="20"/>
              </w:rPr>
              <w:t xml:space="preserve"> </w:t>
            </w:r>
            <w:sdt>
              <w:sdtPr>
                <w:rPr>
                  <w:rFonts w:ascii="MS Gothic" w:eastAsia="MS Gothic" w:hAnsi="MS Gothic" w:cs="Arial"/>
                  <w:bCs/>
                  <w:sz w:val="20"/>
                </w:rPr>
                <w:id w:val="1244454421"/>
                <w14:checkbox>
                  <w14:checked w14:val="0"/>
                  <w14:checkedState w14:val="2612" w14:font="MS Gothic"/>
                  <w14:uncheckedState w14:val="2610" w14:font="MS Gothic"/>
                </w14:checkbox>
              </w:sdtPr>
              <w:sdtEndPr/>
              <w:sdtContent>
                <w:r w:rsidRPr="00913F9D">
                  <w:rPr>
                    <w:rFonts w:ascii="MS Gothic" w:eastAsia="MS Gothic" w:hAnsi="MS Gothic" w:cs="Arial" w:hint="eastAsia"/>
                    <w:bCs/>
                    <w:sz w:val="20"/>
                  </w:rPr>
                  <w:t>☐</w:t>
                </w:r>
              </w:sdtContent>
            </w:sdt>
          </w:p>
          <w:p w14:paraId="39CE55B1" w14:textId="77777777" w:rsidR="00706D5B" w:rsidRPr="00913F9D" w:rsidRDefault="00706D5B" w:rsidP="00706D5B">
            <w:pPr>
              <w:pStyle w:val="ListParagraph"/>
              <w:numPr>
                <w:ilvl w:val="0"/>
                <w:numId w:val="11"/>
              </w:numPr>
              <w:spacing w:before="0" w:after="0"/>
              <w:rPr>
                <w:rFonts w:ascii="Arial" w:hAnsi="Arial" w:cs="Arial"/>
                <w:sz w:val="20"/>
                <w:szCs w:val="20"/>
              </w:rPr>
            </w:pPr>
            <w:r w:rsidRPr="496E2CB4">
              <w:rPr>
                <w:rFonts w:ascii="Arial" w:hAnsi="Arial" w:cs="Arial"/>
                <w:sz w:val="20"/>
                <w:szCs w:val="20"/>
              </w:rPr>
              <w:t>Prefer not to say</w:t>
            </w:r>
            <w:r>
              <w:rPr>
                <w:rFonts w:ascii="Arial" w:hAnsi="Arial" w:cs="Arial"/>
                <w:sz w:val="20"/>
                <w:szCs w:val="20"/>
              </w:rPr>
              <w:t xml:space="preserve"> </w:t>
            </w:r>
            <w:sdt>
              <w:sdtPr>
                <w:rPr>
                  <w:rFonts w:ascii="MS Gothic" w:eastAsia="MS Gothic" w:hAnsi="MS Gothic" w:cs="Arial"/>
                  <w:bCs/>
                  <w:sz w:val="20"/>
                </w:rPr>
                <w:id w:val="-2001184983"/>
                <w14:checkbox>
                  <w14:checked w14:val="0"/>
                  <w14:checkedState w14:val="2612" w14:font="MS Gothic"/>
                  <w14:uncheckedState w14:val="2610" w14:font="MS Gothic"/>
                </w14:checkbox>
              </w:sdtPr>
              <w:sdtEndPr/>
              <w:sdtContent>
                <w:r w:rsidRPr="00913F9D">
                  <w:rPr>
                    <w:rFonts w:ascii="MS Gothic" w:eastAsia="MS Gothic" w:hAnsi="MS Gothic" w:cs="Arial" w:hint="eastAsia"/>
                    <w:bCs/>
                    <w:sz w:val="20"/>
                  </w:rPr>
                  <w:t>☐</w:t>
                </w:r>
              </w:sdtContent>
            </w:sdt>
          </w:p>
          <w:p w14:paraId="3BBA2B1D" w14:textId="77777777" w:rsidR="00706D5B" w:rsidRPr="00F7340E" w:rsidRDefault="00706D5B" w:rsidP="00706D5B">
            <w:pPr>
              <w:rPr>
                <w:rFonts w:ascii="Arial" w:hAnsi="Arial" w:cs="Arial"/>
                <w:b/>
                <w:sz w:val="20"/>
              </w:rPr>
            </w:pPr>
            <w:r>
              <w:rPr>
                <w:rFonts w:ascii="Arial" w:hAnsi="Arial" w:cs="Arial"/>
                <w:b/>
                <w:sz w:val="20"/>
              </w:rPr>
              <w:t>Your e</w:t>
            </w:r>
            <w:r w:rsidRPr="00F7340E">
              <w:rPr>
                <w:rFonts w:ascii="Arial" w:hAnsi="Arial" w:cs="Arial"/>
                <w:b/>
                <w:sz w:val="20"/>
              </w:rPr>
              <w:t>thnicity</w:t>
            </w:r>
            <w:r>
              <w:rPr>
                <w:rFonts w:ascii="Arial" w:hAnsi="Arial" w:cs="Arial"/>
                <w:b/>
                <w:sz w:val="20"/>
              </w:rPr>
              <w:t xml:space="preserve"> is</w:t>
            </w:r>
            <w:r w:rsidRPr="00F7340E">
              <w:rPr>
                <w:rFonts w:ascii="Arial" w:hAnsi="Arial" w:cs="Arial"/>
                <w:b/>
                <w:sz w:val="20"/>
              </w:rPr>
              <w:t xml:space="preserve"> (please select one of the following):  </w:t>
            </w:r>
          </w:p>
          <w:p w14:paraId="7014B9C5" w14:textId="77777777" w:rsidR="00706D5B" w:rsidRPr="003147B3" w:rsidRDefault="00706D5B" w:rsidP="00706D5B">
            <w:pPr>
              <w:pStyle w:val="ListParagraph"/>
              <w:numPr>
                <w:ilvl w:val="0"/>
                <w:numId w:val="10"/>
              </w:numPr>
              <w:spacing w:before="0" w:after="0"/>
              <w:rPr>
                <w:rFonts w:ascii="Arial" w:hAnsi="Arial" w:cs="Arial"/>
                <w:bCs/>
                <w:sz w:val="20"/>
              </w:rPr>
            </w:pPr>
            <w:r w:rsidRPr="003147B3">
              <w:rPr>
                <w:rFonts w:ascii="Arial" w:hAnsi="Arial" w:cs="Arial"/>
                <w:bCs/>
                <w:sz w:val="20"/>
              </w:rPr>
              <w:t xml:space="preserve">White </w:t>
            </w:r>
            <w:sdt>
              <w:sdtPr>
                <w:rPr>
                  <w:rFonts w:ascii="MS Gothic" w:eastAsia="MS Gothic" w:hAnsi="MS Gothic" w:cs="Arial"/>
                  <w:bCs/>
                  <w:sz w:val="20"/>
                </w:rPr>
                <w:id w:val="-1308005802"/>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p>
          <w:p w14:paraId="6627AA48" w14:textId="77777777" w:rsidR="00706D5B" w:rsidRDefault="00706D5B" w:rsidP="00706D5B">
            <w:pPr>
              <w:pStyle w:val="ListParagraph"/>
              <w:numPr>
                <w:ilvl w:val="0"/>
                <w:numId w:val="10"/>
              </w:numPr>
              <w:spacing w:before="0" w:after="0"/>
              <w:rPr>
                <w:rFonts w:ascii="Arial" w:hAnsi="Arial" w:cs="Arial"/>
                <w:sz w:val="20"/>
                <w:szCs w:val="20"/>
              </w:rPr>
            </w:pPr>
            <w:r>
              <w:rPr>
                <w:rFonts w:ascii="Arial" w:hAnsi="Arial" w:cs="Arial"/>
                <w:sz w:val="20"/>
                <w:szCs w:val="20"/>
              </w:rPr>
              <w:t xml:space="preserve">Traveller </w:t>
            </w:r>
            <w:sdt>
              <w:sdtPr>
                <w:rPr>
                  <w:rFonts w:ascii="MS Gothic" w:eastAsia="MS Gothic" w:hAnsi="MS Gothic" w:cs="Arial"/>
                  <w:bCs/>
                  <w:sz w:val="20"/>
                </w:rPr>
                <w:id w:val="1114241603"/>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p>
          <w:p w14:paraId="1ABC85C4" w14:textId="77777777" w:rsidR="00706D5B" w:rsidRDefault="00706D5B" w:rsidP="00706D5B">
            <w:pPr>
              <w:pStyle w:val="ListParagraph"/>
              <w:numPr>
                <w:ilvl w:val="0"/>
                <w:numId w:val="10"/>
              </w:numPr>
              <w:spacing w:before="0" w:after="0"/>
              <w:rPr>
                <w:rFonts w:ascii="Arial" w:hAnsi="Arial" w:cs="Arial"/>
                <w:sz w:val="20"/>
                <w:szCs w:val="20"/>
              </w:rPr>
            </w:pPr>
            <w:r w:rsidRPr="00240A06">
              <w:rPr>
                <w:rFonts w:ascii="Arial" w:hAnsi="Arial" w:cs="Arial"/>
                <w:sz w:val="20"/>
                <w:szCs w:val="20"/>
              </w:rPr>
              <w:t>Bangladeshi</w:t>
            </w:r>
            <w:r>
              <w:rPr>
                <w:rFonts w:ascii="Arial" w:hAnsi="Arial" w:cs="Arial"/>
                <w:sz w:val="20"/>
                <w:szCs w:val="20"/>
              </w:rPr>
              <w:t xml:space="preserve"> </w:t>
            </w:r>
            <w:sdt>
              <w:sdtPr>
                <w:rPr>
                  <w:rFonts w:ascii="MS Gothic" w:eastAsia="MS Gothic" w:hAnsi="MS Gothic" w:cs="Arial"/>
                  <w:sz w:val="20"/>
                  <w:szCs w:val="20"/>
                </w:rPr>
                <w:id w:val="-1264605753"/>
                <w:placeholder>
                  <w:docPart w:val="0E5D04B74BBE174AA97791173FF60264"/>
                </w:placeholder>
                <w14:checkbox>
                  <w14:checked w14:val="0"/>
                  <w14:checkedState w14:val="2612" w14:font="MS Gothic"/>
                  <w14:uncheckedState w14:val="2610" w14:font="MS Gothic"/>
                </w14:checkbox>
              </w:sdtPr>
              <w:sdtEndPr/>
              <w:sdtContent>
                <w:r w:rsidRPr="007A6C39">
                  <w:rPr>
                    <w:rFonts w:ascii="MS Gothic" w:eastAsia="MS Gothic" w:hAnsi="MS Gothic" w:cs="Arial"/>
                    <w:sz w:val="20"/>
                    <w:szCs w:val="20"/>
                  </w:rPr>
                  <w:t>☐</w:t>
                </w:r>
              </w:sdtContent>
            </w:sdt>
          </w:p>
          <w:p w14:paraId="4D648279" w14:textId="77777777" w:rsidR="00706D5B" w:rsidRDefault="00706D5B" w:rsidP="00706D5B">
            <w:pPr>
              <w:pStyle w:val="ListParagraph"/>
              <w:numPr>
                <w:ilvl w:val="0"/>
                <w:numId w:val="10"/>
              </w:numPr>
              <w:spacing w:before="0" w:after="0"/>
              <w:rPr>
                <w:rFonts w:ascii="Arial" w:hAnsi="Arial" w:cs="Arial"/>
                <w:sz w:val="20"/>
                <w:szCs w:val="20"/>
              </w:rPr>
            </w:pPr>
            <w:r w:rsidRPr="00240A06">
              <w:rPr>
                <w:rFonts w:ascii="Arial" w:hAnsi="Arial" w:cs="Arial"/>
                <w:sz w:val="20"/>
                <w:szCs w:val="20"/>
              </w:rPr>
              <w:t>Chinese</w:t>
            </w:r>
            <w:r>
              <w:rPr>
                <w:rFonts w:ascii="Arial" w:hAnsi="Arial" w:cs="Arial"/>
                <w:sz w:val="20"/>
                <w:szCs w:val="20"/>
              </w:rPr>
              <w:t xml:space="preserve"> </w:t>
            </w:r>
            <w:sdt>
              <w:sdtPr>
                <w:rPr>
                  <w:rFonts w:ascii="MS Gothic" w:eastAsia="MS Gothic" w:hAnsi="MS Gothic" w:cs="Arial"/>
                  <w:sz w:val="20"/>
                  <w:szCs w:val="20"/>
                </w:rPr>
                <w:id w:val="-874306525"/>
                <w:placeholder>
                  <w:docPart w:val="A524B596360AF644BA7D377F164DC924"/>
                </w:placeholder>
                <w14:checkbox>
                  <w14:checked w14:val="0"/>
                  <w14:checkedState w14:val="2612" w14:font="MS Gothic"/>
                  <w14:uncheckedState w14:val="2610" w14:font="MS Gothic"/>
                </w14:checkbox>
              </w:sdtPr>
              <w:sdtEndPr/>
              <w:sdtContent>
                <w:r w:rsidRPr="007A6C39">
                  <w:rPr>
                    <w:rFonts w:ascii="MS Gothic" w:eastAsia="MS Gothic" w:hAnsi="MS Gothic" w:cs="Arial"/>
                    <w:sz w:val="20"/>
                    <w:szCs w:val="20"/>
                  </w:rPr>
                  <w:t>☐</w:t>
                </w:r>
              </w:sdtContent>
            </w:sdt>
          </w:p>
          <w:p w14:paraId="23EE46BB" w14:textId="77777777" w:rsidR="00706D5B" w:rsidRDefault="00706D5B" w:rsidP="00706D5B">
            <w:pPr>
              <w:pStyle w:val="ListParagraph"/>
              <w:numPr>
                <w:ilvl w:val="0"/>
                <w:numId w:val="10"/>
              </w:numPr>
              <w:spacing w:before="0" w:after="0"/>
              <w:rPr>
                <w:rFonts w:ascii="Arial" w:hAnsi="Arial" w:cs="Arial"/>
                <w:sz w:val="20"/>
                <w:szCs w:val="20"/>
              </w:rPr>
            </w:pPr>
            <w:r w:rsidRPr="00240A06">
              <w:rPr>
                <w:rFonts w:ascii="Arial" w:hAnsi="Arial" w:cs="Arial"/>
                <w:sz w:val="20"/>
                <w:szCs w:val="20"/>
              </w:rPr>
              <w:t>Indian</w:t>
            </w:r>
            <w:r>
              <w:rPr>
                <w:rFonts w:ascii="Arial" w:hAnsi="Arial" w:cs="Arial"/>
                <w:sz w:val="20"/>
                <w:szCs w:val="20"/>
              </w:rPr>
              <w:t xml:space="preserve"> </w:t>
            </w:r>
            <w:sdt>
              <w:sdtPr>
                <w:rPr>
                  <w:rFonts w:ascii="MS Gothic" w:eastAsia="MS Gothic" w:hAnsi="MS Gothic" w:cs="Arial"/>
                  <w:sz w:val="20"/>
                  <w:szCs w:val="20"/>
                </w:rPr>
                <w:id w:val="-1045291678"/>
                <w:placeholder>
                  <w:docPart w:val="576CB8E971ABD64CA820F3C8732E9F49"/>
                </w:placeholder>
                <w14:checkbox>
                  <w14:checked w14:val="0"/>
                  <w14:checkedState w14:val="2612" w14:font="MS Gothic"/>
                  <w14:uncheckedState w14:val="2610" w14:font="MS Gothic"/>
                </w14:checkbox>
              </w:sdtPr>
              <w:sdtEndPr/>
              <w:sdtContent>
                <w:r w:rsidRPr="007A6C39">
                  <w:rPr>
                    <w:rFonts w:ascii="MS Gothic" w:eastAsia="MS Gothic" w:hAnsi="MS Gothic" w:cs="Arial"/>
                    <w:sz w:val="20"/>
                    <w:szCs w:val="20"/>
                  </w:rPr>
                  <w:t>☐</w:t>
                </w:r>
              </w:sdtContent>
            </w:sdt>
          </w:p>
          <w:p w14:paraId="071C478F" w14:textId="77777777" w:rsidR="00706D5B" w:rsidRPr="00240A06" w:rsidRDefault="00706D5B" w:rsidP="00706D5B">
            <w:pPr>
              <w:pStyle w:val="ListParagraph"/>
              <w:numPr>
                <w:ilvl w:val="0"/>
                <w:numId w:val="10"/>
              </w:numPr>
              <w:spacing w:before="0" w:after="0"/>
              <w:rPr>
                <w:rFonts w:ascii="Arial" w:hAnsi="Arial" w:cs="Arial"/>
                <w:sz w:val="20"/>
                <w:szCs w:val="20"/>
              </w:rPr>
            </w:pPr>
            <w:r w:rsidRPr="00240A06">
              <w:rPr>
                <w:rFonts w:ascii="Arial" w:hAnsi="Arial" w:cs="Arial"/>
                <w:sz w:val="20"/>
                <w:szCs w:val="20"/>
              </w:rPr>
              <w:t>Pakistani</w:t>
            </w:r>
            <w:r w:rsidRPr="00240A06">
              <w:rPr>
                <w:rFonts w:ascii="MS Gothic" w:eastAsia="MS Gothic" w:hAnsi="MS Gothic" w:cs="Arial"/>
                <w:sz w:val="20"/>
                <w:szCs w:val="20"/>
              </w:rPr>
              <w:t xml:space="preserve"> </w:t>
            </w:r>
            <w:sdt>
              <w:sdtPr>
                <w:rPr>
                  <w:rFonts w:ascii="MS Gothic" w:eastAsia="MS Gothic" w:hAnsi="MS Gothic" w:cs="Arial"/>
                  <w:sz w:val="20"/>
                  <w:szCs w:val="20"/>
                </w:rPr>
                <w:id w:val="-1654286650"/>
                <w:placeholder>
                  <w:docPart w:val="F0E0209FA1045949A985374D17A27294"/>
                </w:placeholder>
                <w14:checkbox>
                  <w14:checked w14:val="0"/>
                  <w14:checkedState w14:val="2612" w14:font="MS Gothic"/>
                  <w14:uncheckedState w14:val="2610" w14:font="MS Gothic"/>
                </w14:checkbox>
              </w:sdtPr>
              <w:sdtEndPr/>
              <w:sdtContent>
                <w:r w:rsidRPr="00240A06">
                  <w:rPr>
                    <w:rFonts w:ascii="MS Gothic" w:eastAsia="MS Gothic" w:hAnsi="MS Gothic" w:cs="Arial"/>
                    <w:sz w:val="20"/>
                    <w:szCs w:val="20"/>
                  </w:rPr>
                  <w:t>☐</w:t>
                </w:r>
              </w:sdtContent>
            </w:sdt>
          </w:p>
          <w:p w14:paraId="62F1E155" w14:textId="77777777" w:rsidR="00706D5B" w:rsidRDefault="00706D5B" w:rsidP="00706D5B">
            <w:pPr>
              <w:pStyle w:val="ListParagraph"/>
              <w:numPr>
                <w:ilvl w:val="0"/>
                <w:numId w:val="10"/>
              </w:numPr>
              <w:spacing w:before="0" w:after="0"/>
              <w:rPr>
                <w:rFonts w:ascii="Arial" w:hAnsi="Arial" w:cs="Arial"/>
                <w:bCs/>
                <w:sz w:val="20"/>
              </w:rPr>
            </w:pPr>
            <w:r w:rsidRPr="003147B3">
              <w:rPr>
                <w:rFonts w:ascii="Arial" w:hAnsi="Arial" w:cs="Arial"/>
                <w:bCs/>
                <w:sz w:val="20"/>
              </w:rPr>
              <w:t>Black African</w:t>
            </w:r>
            <w:r>
              <w:rPr>
                <w:rFonts w:ascii="Arial" w:hAnsi="Arial" w:cs="Arial"/>
                <w:bCs/>
                <w:sz w:val="20"/>
              </w:rPr>
              <w:t xml:space="preserve"> </w:t>
            </w:r>
            <w:sdt>
              <w:sdtPr>
                <w:rPr>
                  <w:rFonts w:ascii="MS Gothic" w:eastAsia="MS Gothic" w:hAnsi="MS Gothic" w:cs="Arial"/>
                  <w:sz w:val="20"/>
                  <w:szCs w:val="20"/>
                </w:rPr>
                <w:id w:val="308215611"/>
                <w:placeholder>
                  <w:docPart w:val="4525E8D315D17E4AB78DD93691156276"/>
                </w:placeholder>
                <w14:checkbox>
                  <w14:checked w14:val="0"/>
                  <w14:checkedState w14:val="2612" w14:font="MS Gothic"/>
                  <w14:uncheckedState w14:val="2610" w14:font="MS Gothic"/>
                </w14:checkbox>
              </w:sdtPr>
              <w:sdtEndPr/>
              <w:sdtContent>
                <w:r w:rsidRPr="007A6C39">
                  <w:rPr>
                    <w:rFonts w:ascii="MS Gothic" w:eastAsia="MS Gothic" w:hAnsi="MS Gothic" w:cs="Arial"/>
                    <w:sz w:val="20"/>
                    <w:szCs w:val="20"/>
                  </w:rPr>
                  <w:t>☐</w:t>
                </w:r>
              </w:sdtContent>
            </w:sdt>
          </w:p>
          <w:p w14:paraId="745E7668" w14:textId="77777777" w:rsidR="00706D5B" w:rsidRDefault="00706D5B" w:rsidP="00706D5B">
            <w:pPr>
              <w:pStyle w:val="ListParagraph"/>
              <w:numPr>
                <w:ilvl w:val="0"/>
                <w:numId w:val="10"/>
              </w:numPr>
              <w:spacing w:before="0" w:after="0"/>
              <w:rPr>
                <w:rFonts w:ascii="Arial" w:hAnsi="Arial" w:cs="Arial"/>
                <w:bCs/>
                <w:sz w:val="20"/>
              </w:rPr>
            </w:pPr>
            <w:r>
              <w:rPr>
                <w:rFonts w:ascii="Arial" w:hAnsi="Arial" w:cs="Arial"/>
                <w:bCs/>
                <w:sz w:val="20"/>
              </w:rPr>
              <w:t xml:space="preserve">Black </w:t>
            </w:r>
            <w:r w:rsidRPr="003147B3">
              <w:rPr>
                <w:rFonts w:ascii="Arial" w:hAnsi="Arial" w:cs="Arial"/>
                <w:bCs/>
                <w:sz w:val="20"/>
              </w:rPr>
              <w:t>Caribbean</w:t>
            </w:r>
            <w:r w:rsidRPr="007A6C39">
              <w:rPr>
                <w:rFonts w:ascii="MS Gothic" w:eastAsia="MS Gothic" w:hAnsi="MS Gothic" w:cs="Arial"/>
                <w:sz w:val="20"/>
                <w:szCs w:val="20"/>
              </w:rPr>
              <w:t xml:space="preserve"> </w:t>
            </w:r>
            <w:sdt>
              <w:sdtPr>
                <w:rPr>
                  <w:rFonts w:ascii="MS Gothic" w:eastAsia="MS Gothic" w:hAnsi="MS Gothic" w:cs="Arial"/>
                  <w:sz w:val="20"/>
                  <w:szCs w:val="20"/>
                </w:rPr>
                <w:id w:val="16428661"/>
                <w:placeholder>
                  <w:docPart w:val="4F74B651A8ED104CA76B47611791238C"/>
                </w:placeholder>
                <w14:checkbox>
                  <w14:checked w14:val="0"/>
                  <w14:checkedState w14:val="2612" w14:font="MS Gothic"/>
                  <w14:uncheckedState w14:val="2610" w14:font="MS Gothic"/>
                </w14:checkbox>
              </w:sdtPr>
              <w:sdtEndPr/>
              <w:sdtContent>
                <w:r w:rsidRPr="007A6C39">
                  <w:rPr>
                    <w:rFonts w:ascii="MS Gothic" w:eastAsia="MS Gothic" w:hAnsi="MS Gothic" w:cs="Arial"/>
                    <w:sz w:val="20"/>
                    <w:szCs w:val="20"/>
                  </w:rPr>
                  <w:t>☐</w:t>
                </w:r>
              </w:sdtContent>
            </w:sdt>
          </w:p>
          <w:p w14:paraId="66F16FA3" w14:textId="77777777" w:rsidR="00706D5B" w:rsidRPr="003147B3" w:rsidRDefault="00706D5B" w:rsidP="00706D5B">
            <w:pPr>
              <w:pStyle w:val="ListParagraph"/>
              <w:numPr>
                <w:ilvl w:val="0"/>
                <w:numId w:val="10"/>
              </w:numPr>
              <w:spacing w:before="0" w:after="0"/>
              <w:rPr>
                <w:rFonts w:ascii="Arial" w:hAnsi="Arial" w:cs="Arial"/>
                <w:bCs/>
                <w:sz w:val="20"/>
              </w:rPr>
            </w:pPr>
            <w:r w:rsidRPr="003147B3">
              <w:rPr>
                <w:rFonts w:ascii="Arial" w:hAnsi="Arial" w:cs="Arial"/>
                <w:bCs/>
                <w:sz w:val="20"/>
              </w:rPr>
              <w:t>Black</w:t>
            </w:r>
            <w:r>
              <w:rPr>
                <w:rFonts w:ascii="Arial" w:hAnsi="Arial" w:cs="Arial"/>
                <w:bCs/>
                <w:sz w:val="20"/>
              </w:rPr>
              <w:t xml:space="preserve"> (Other</w:t>
            </w:r>
            <w:r w:rsidRPr="003147B3">
              <w:rPr>
                <w:rFonts w:ascii="Arial" w:hAnsi="Arial" w:cs="Arial"/>
                <w:bCs/>
                <w:sz w:val="20"/>
              </w:rPr>
              <w:t>)</w:t>
            </w:r>
            <w:r w:rsidRPr="003147B3">
              <w:rPr>
                <w:rFonts w:ascii="MS Gothic" w:eastAsia="MS Gothic" w:hAnsi="MS Gothic" w:cs="Arial"/>
                <w:bCs/>
                <w:sz w:val="20"/>
              </w:rPr>
              <w:t xml:space="preserve"> </w:t>
            </w:r>
            <w:sdt>
              <w:sdtPr>
                <w:rPr>
                  <w:rFonts w:ascii="MS Gothic" w:eastAsia="MS Gothic" w:hAnsi="MS Gothic" w:cs="Arial"/>
                  <w:bCs/>
                  <w:sz w:val="20"/>
                </w:rPr>
                <w:id w:val="-1737626985"/>
                <w14:checkbox>
                  <w14:checked w14:val="0"/>
                  <w14:checkedState w14:val="2612" w14:font="MS Gothic"/>
                  <w14:uncheckedState w14:val="2610" w14:font="MS Gothic"/>
                </w14:checkbox>
              </w:sdtPr>
              <w:sdtEndPr/>
              <w:sdtContent>
                <w:r w:rsidRPr="003147B3">
                  <w:rPr>
                    <w:rFonts w:ascii="MS Gothic" w:eastAsia="MS Gothic" w:hAnsi="MS Gothic" w:cs="Arial" w:hint="eastAsia"/>
                    <w:bCs/>
                    <w:sz w:val="20"/>
                  </w:rPr>
                  <w:t>☐</w:t>
                </w:r>
              </w:sdtContent>
            </w:sdt>
          </w:p>
          <w:p w14:paraId="5754A3CB" w14:textId="77777777" w:rsidR="00706D5B" w:rsidRPr="003147B3" w:rsidRDefault="00706D5B" w:rsidP="00706D5B">
            <w:pPr>
              <w:pStyle w:val="ListParagraph"/>
              <w:numPr>
                <w:ilvl w:val="0"/>
                <w:numId w:val="10"/>
              </w:numPr>
              <w:spacing w:before="0" w:after="0"/>
              <w:rPr>
                <w:rFonts w:ascii="Arial" w:hAnsi="Arial" w:cs="Arial"/>
                <w:bCs/>
                <w:sz w:val="20"/>
              </w:rPr>
            </w:pPr>
            <w:r w:rsidRPr="003147B3">
              <w:rPr>
                <w:rFonts w:ascii="Arial" w:hAnsi="Arial" w:cs="Arial"/>
                <w:bCs/>
                <w:sz w:val="20"/>
              </w:rPr>
              <w:t xml:space="preserve">Mixed Ethnic </w:t>
            </w:r>
            <w:r>
              <w:rPr>
                <w:rFonts w:ascii="Arial" w:hAnsi="Arial" w:cs="Arial"/>
                <w:bCs/>
                <w:sz w:val="20"/>
              </w:rPr>
              <w:t xml:space="preserve">Group </w:t>
            </w:r>
            <w:sdt>
              <w:sdtPr>
                <w:rPr>
                  <w:rFonts w:ascii="MS Gothic" w:eastAsia="MS Gothic" w:hAnsi="MS Gothic" w:cs="Arial"/>
                  <w:bCs/>
                  <w:sz w:val="20"/>
                </w:rPr>
                <w:id w:val="330579881"/>
                <w14:checkbox>
                  <w14:checked w14:val="0"/>
                  <w14:checkedState w14:val="2612" w14:font="MS Gothic"/>
                  <w14:uncheckedState w14:val="2610" w14:font="MS Gothic"/>
                </w14:checkbox>
              </w:sdtPr>
              <w:sdtEndPr/>
              <w:sdtContent>
                <w:r w:rsidRPr="003147B3">
                  <w:rPr>
                    <w:rFonts w:ascii="MS Gothic" w:eastAsia="MS Gothic" w:hAnsi="MS Gothic" w:cs="Arial" w:hint="eastAsia"/>
                    <w:bCs/>
                    <w:sz w:val="20"/>
                  </w:rPr>
                  <w:t>☐</w:t>
                </w:r>
              </w:sdtContent>
            </w:sdt>
          </w:p>
          <w:p w14:paraId="651C8BF2" w14:textId="77777777" w:rsidR="00706D5B" w:rsidRPr="003147B3" w:rsidRDefault="00706D5B" w:rsidP="00706D5B">
            <w:pPr>
              <w:pStyle w:val="ListParagraph"/>
              <w:numPr>
                <w:ilvl w:val="0"/>
                <w:numId w:val="10"/>
              </w:numPr>
              <w:spacing w:before="0" w:after="0"/>
              <w:rPr>
                <w:rFonts w:ascii="Arial" w:hAnsi="Arial" w:cs="Arial"/>
                <w:bCs/>
                <w:sz w:val="20"/>
              </w:rPr>
            </w:pPr>
            <w:r>
              <w:rPr>
                <w:rFonts w:ascii="Arial" w:hAnsi="Arial" w:cs="Arial"/>
                <w:bCs/>
                <w:sz w:val="20"/>
              </w:rPr>
              <w:t>Any o</w:t>
            </w:r>
            <w:r w:rsidRPr="003147B3">
              <w:rPr>
                <w:rFonts w:ascii="Arial" w:hAnsi="Arial" w:cs="Arial"/>
                <w:bCs/>
                <w:sz w:val="20"/>
              </w:rPr>
              <w:t>ther</w:t>
            </w:r>
            <w:r>
              <w:rPr>
                <w:rFonts w:ascii="Arial" w:hAnsi="Arial" w:cs="Arial"/>
                <w:bCs/>
                <w:sz w:val="20"/>
              </w:rPr>
              <w:t xml:space="preserve"> ethnic group</w:t>
            </w:r>
            <w:r>
              <w:rPr>
                <w:rFonts w:ascii="MS Gothic" w:eastAsia="MS Gothic" w:hAnsi="MS Gothic" w:cs="Arial"/>
                <w:bCs/>
                <w:sz w:val="20"/>
              </w:rPr>
              <w:t xml:space="preserve"> </w:t>
            </w:r>
            <w:sdt>
              <w:sdtPr>
                <w:rPr>
                  <w:rFonts w:ascii="MS Gothic" w:eastAsia="MS Gothic" w:hAnsi="MS Gothic" w:cs="Arial"/>
                  <w:bCs/>
                  <w:sz w:val="20"/>
                </w:rPr>
                <w:id w:val="-1908444078"/>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p>
          <w:p w14:paraId="13319DA8" w14:textId="77777777" w:rsidR="00706D5B" w:rsidRPr="00706D5B" w:rsidRDefault="00706D5B" w:rsidP="00706D5B">
            <w:pPr>
              <w:pStyle w:val="ListParagraph"/>
              <w:numPr>
                <w:ilvl w:val="0"/>
                <w:numId w:val="10"/>
              </w:numPr>
              <w:spacing w:before="0" w:after="0"/>
              <w:rPr>
                <w:rFonts w:ascii="Arial" w:hAnsi="Arial" w:cs="Arial"/>
                <w:bCs/>
                <w:sz w:val="20"/>
              </w:rPr>
            </w:pPr>
            <w:r w:rsidRPr="003147B3">
              <w:rPr>
                <w:rFonts w:ascii="Arial" w:hAnsi="Arial" w:cs="Arial"/>
                <w:bCs/>
                <w:sz w:val="20"/>
              </w:rPr>
              <w:t>Prefer not to say</w:t>
            </w:r>
            <w:r w:rsidRPr="003147B3">
              <w:rPr>
                <w:rFonts w:ascii="MS Gothic" w:eastAsia="MS Gothic" w:hAnsi="MS Gothic" w:cs="Arial"/>
                <w:bCs/>
                <w:sz w:val="20"/>
              </w:rPr>
              <w:t xml:space="preserve"> </w:t>
            </w:r>
            <w:sdt>
              <w:sdtPr>
                <w:rPr>
                  <w:rFonts w:ascii="MS Gothic" w:eastAsia="MS Gothic" w:hAnsi="MS Gothic" w:cs="Arial"/>
                  <w:bCs/>
                  <w:sz w:val="20"/>
                </w:rPr>
                <w:id w:val="-652982250"/>
                <w14:checkbox>
                  <w14:checked w14:val="0"/>
                  <w14:checkedState w14:val="2612" w14:font="MS Gothic"/>
                  <w14:uncheckedState w14:val="2610" w14:font="MS Gothic"/>
                </w14:checkbox>
              </w:sdtPr>
              <w:sdtEndPr/>
              <w:sdtContent>
                <w:r w:rsidRPr="003147B3">
                  <w:rPr>
                    <w:rFonts w:ascii="MS Gothic" w:eastAsia="MS Gothic" w:hAnsi="MS Gothic" w:cs="Arial" w:hint="eastAsia"/>
                    <w:bCs/>
                    <w:sz w:val="20"/>
                  </w:rPr>
                  <w:t>☐</w:t>
                </w:r>
              </w:sdtContent>
            </w:sdt>
          </w:p>
        </w:tc>
      </w:tr>
    </w:tbl>
    <w:p w14:paraId="600B7CEE" w14:textId="77777777" w:rsidR="005C4FC7" w:rsidRPr="00DB03C1" w:rsidRDefault="005C4FC7" w:rsidP="005C4FC7"/>
    <w:sectPr w:rsidR="005C4FC7" w:rsidRPr="00DB03C1" w:rsidSect="00F167CD">
      <w:headerReference w:type="default" r:id="rId18"/>
      <w:footerReference w:type="default" r:id="rId19"/>
      <w:pgSz w:w="11906" w:h="16838"/>
      <w:pgMar w:top="962" w:right="1440" w:bottom="851" w:left="1440" w:header="284"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1B30E" w14:textId="77777777" w:rsidR="00031403" w:rsidRDefault="00031403" w:rsidP="00DB03C1">
      <w:r>
        <w:separator/>
      </w:r>
    </w:p>
  </w:endnote>
  <w:endnote w:type="continuationSeparator" w:id="0">
    <w:p w14:paraId="0880B403" w14:textId="77777777" w:rsidR="00031403" w:rsidRDefault="00031403" w:rsidP="00DB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6C4BF" w14:textId="087F1AC9" w:rsidR="005C4FC7" w:rsidRDefault="005C4FC7">
    <w:pPr>
      <w:pStyle w:val="Footer"/>
    </w:pPr>
    <w:r>
      <w:fldChar w:fldCharType="begin"/>
    </w:r>
    <w:r>
      <w:instrText xml:space="preserve"> DATE \@ "d MMMM yyyy" </w:instrText>
    </w:r>
    <w:r>
      <w:fldChar w:fldCharType="separate"/>
    </w:r>
    <w:r w:rsidR="0064273B">
      <w:rPr>
        <w:noProof/>
      </w:rPr>
      <w:t>11 February 2022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B58C4" w14:textId="77777777" w:rsidR="00031403" w:rsidRDefault="00031403" w:rsidP="00DB03C1">
      <w:r>
        <w:separator/>
      </w:r>
    </w:p>
  </w:footnote>
  <w:footnote w:type="continuationSeparator" w:id="0">
    <w:p w14:paraId="316D5B9E" w14:textId="77777777" w:rsidR="00031403" w:rsidRDefault="00031403" w:rsidP="00DB0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98B7B" w14:textId="047FA9C5" w:rsidR="008D0FB3" w:rsidRPr="007B15D6" w:rsidRDefault="00C44056" w:rsidP="00DB03C1">
    <w:pPr>
      <w:pStyle w:val="Header"/>
      <w:rPr>
        <w:sz w:val="18"/>
      </w:rPr>
    </w:pPr>
    <w:r w:rsidRPr="007B15D6">
      <w:t>Leverhulme Trust Research Leadership Awards</w:t>
    </w:r>
    <w:r w:rsidR="006243F3" w:rsidRPr="007B15D6">
      <w:t xml:space="preserve"> </w:t>
    </w:r>
    <w:r w:rsidR="003B47F3" w:rsidRPr="007B15D6">
      <w:t>20</w:t>
    </w:r>
    <w:r w:rsidR="001D7925">
      <w:t>22</w:t>
    </w:r>
    <w:r w:rsidR="003B47F3" w:rsidRPr="007B15D6">
      <w:t xml:space="preserve"> - EOI Proforma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4989"/>
    <w:multiLevelType w:val="hybridMultilevel"/>
    <w:tmpl w:val="8DA214A6"/>
    <w:lvl w:ilvl="0" w:tplc="BAEC7EA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F40DFC"/>
    <w:multiLevelType w:val="hybridMultilevel"/>
    <w:tmpl w:val="BEB6FE42"/>
    <w:lvl w:ilvl="0" w:tplc="5900A60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900CE"/>
    <w:multiLevelType w:val="hybridMultilevel"/>
    <w:tmpl w:val="2F98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376DD"/>
    <w:multiLevelType w:val="hybridMultilevel"/>
    <w:tmpl w:val="AB14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A34881"/>
    <w:multiLevelType w:val="hybridMultilevel"/>
    <w:tmpl w:val="72F4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A16F25"/>
    <w:multiLevelType w:val="hybridMultilevel"/>
    <w:tmpl w:val="2E34E3FA"/>
    <w:lvl w:ilvl="0" w:tplc="BAEC7EA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E15026"/>
    <w:multiLevelType w:val="multilevel"/>
    <w:tmpl w:val="EA1C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6D1DC9"/>
    <w:multiLevelType w:val="hybridMultilevel"/>
    <w:tmpl w:val="B2DEA69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6ED066BC"/>
    <w:multiLevelType w:val="hybridMultilevel"/>
    <w:tmpl w:val="14C894DA"/>
    <w:lvl w:ilvl="0" w:tplc="BAEC7E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5B5F7E"/>
    <w:multiLevelType w:val="hybridMultilevel"/>
    <w:tmpl w:val="6034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7E4936"/>
    <w:multiLevelType w:val="multilevel"/>
    <w:tmpl w:val="BCCC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7"/>
  </w:num>
  <w:num w:numId="4">
    <w:abstractNumId w:val="6"/>
  </w:num>
  <w:num w:numId="5">
    <w:abstractNumId w:val="4"/>
  </w:num>
  <w:num w:numId="6">
    <w:abstractNumId w:val="1"/>
  </w:num>
  <w:num w:numId="7">
    <w:abstractNumId w:val="5"/>
  </w:num>
  <w:num w:numId="8">
    <w:abstractNumId w:val="8"/>
  </w:num>
  <w:num w:numId="9">
    <w:abstractNumId w:val="0"/>
  </w:num>
  <w:num w:numId="10">
    <w:abstractNumId w:val="3"/>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BD7"/>
    <w:rsid w:val="0001119A"/>
    <w:rsid w:val="000221DB"/>
    <w:rsid w:val="00031403"/>
    <w:rsid w:val="00042EBE"/>
    <w:rsid w:val="00074B74"/>
    <w:rsid w:val="00095338"/>
    <w:rsid w:val="000A50C1"/>
    <w:rsid w:val="00126E53"/>
    <w:rsid w:val="00187E25"/>
    <w:rsid w:val="001C745F"/>
    <w:rsid w:val="001D7925"/>
    <w:rsid w:val="001D7B53"/>
    <w:rsid w:val="001E210E"/>
    <w:rsid w:val="001F6A50"/>
    <w:rsid w:val="00246438"/>
    <w:rsid w:val="00253BD7"/>
    <w:rsid w:val="00257966"/>
    <w:rsid w:val="002667BE"/>
    <w:rsid w:val="00270DE5"/>
    <w:rsid w:val="00271346"/>
    <w:rsid w:val="00292880"/>
    <w:rsid w:val="002946A4"/>
    <w:rsid w:val="002B0997"/>
    <w:rsid w:val="002D09B0"/>
    <w:rsid w:val="002F37C6"/>
    <w:rsid w:val="00320D16"/>
    <w:rsid w:val="00362714"/>
    <w:rsid w:val="00362B0B"/>
    <w:rsid w:val="003A79C5"/>
    <w:rsid w:val="003B47F3"/>
    <w:rsid w:val="004023F8"/>
    <w:rsid w:val="00432C4C"/>
    <w:rsid w:val="004457B9"/>
    <w:rsid w:val="004660F4"/>
    <w:rsid w:val="00493051"/>
    <w:rsid w:val="004C719E"/>
    <w:rsid w:val="004E4BF4"/>
    <w:rsid w:val="00551707"/>
    <w:rsid w:val="00560EB8"/>
    <w:rsid w:val="00577009"/>
    <w:rsid w:val="0058249B"/>
    <w:rsid w:val="005C4FC7"/>
    <w:rsid w:val="00602C84"/>
    <w:rsid w:val="00610897"/>
    <w:rsid w:val="006243F3"/>
    <w:rsid w:val="006310D8"/>
    <w:rsid w:val="0064273B"/>
    <w:rsid w:val="00642DC8"/>
    <w:rsid w:val="00644555"/>
    <w:rsid w:val="00670F72"/>
    <w:rsid w:val="006B1616"/>
    <w:rsid w:val="006B4E51"/>
    <w:rsid w:val="006C3108"/>
    <w:rsid w:val="006E3240"/>
    <w:rsid w:val="006F5EB7"/>
    <w:rsid w:val="00706D5B"/>
    <w:rsid w:val="007333E0"/>
    <w:rsid w:val="00760E79"/>
    <w:rsid w:val="00796ACB"/>
    <w:rsid w:val="007A1EE7"/>
    <w:rsid w:val="007B15D6"/>
    <w:rsid w:val="008562F7"/>
    <w:rsid w:val="00871681"/>
    <w:rsid w:val="008B069C"/>
    <w:rsid w:val="008B33C5"/>
    <w:rsid w:val="008D0FB3"/>
    <w:rsid w:val="008D36CC"/>
    <w:rsid w:val="00993F24"/>
    <w:rsid w:val="009A5EE6"/>
    <w:rsid w:val="009A66B2"/>
    <w:rsid w:val="009B2566"/>
    <w:rsid w:val="009B696B"/>
    <w:rsid w:val="009C3F7E"/>
    <w:rsid w:val="009E4E30"/>
    <w:rsid w:val="00A025A4"/>
    <w:rsid w:val="00A37691"/>
    <w:rsid w:val="00A72305"/>
    <w:rsid w:val="00AB3EB2"/>
    <w:rsid w:val="00AB7104"/>
    <w:rsid w:val="00AC42D1"/>
    <w:rsid w:val="00AD7E78"/>
    <w:rsid w:val="00AE3729"/>
    <w:rsid w:val="00AE561A"/>
    <w:rsid w:val="00B041E6"/>
    <w:rsid w:val="00B26531"/>
    <w:rsid w:val="00B3259B"/>
    <w:rsid w:val="00B53222"/>
    <w:rsid w:val="00B56389"/>
    <w:rsid w:val="00B6639C"/>
    <w:rsid w:val="00B85C49"/>
    <w:rsid w:val="00B9117D"/>
    <w:rsid w:val="00B96D64"/>
    <w:rsid w:val="00BA2872"/>
    <w:rsid w:val="00BD77DE"/>
    <w:rsid w:val="00C21935"/>
    <w:rsid w:val="00C44056"/>
    <w:rsid w:val="00C54698"/>
    <w:rsid w:val="00C621D4"/>
    <w:rsid w:val="00C71E2F"/>
    <w:rsid w:val="00CA6B1C"/>
    <w:rsid w:val="00CC4E17"/>
    <w:rsid w:val="00CE1175"/>
    <w:rsid w:val="00CE6BEB"/>
    <w:rsid w:val="00D06A1C"/>
    <w:rsid w:val="00D232BD"/>
    <w:rsid w:val="00D7050F"/>
    <w:rsid w:val="00D753CE"/>
    <w:rsid w:val="00DB03C1"/>
    <w:rsid w:val="00DB0EA2"/>
    <w:rsid w:val="00DB2A60"/>
    <w:rsid w:val="00DF14B8"/>
    <w:rsid w:val="00E0367D"/>
    <w:rsid w:val="00E53626"/>
    <w:rsid w:val="00E91474"/>
    <w:rsid w:val="00EA701D"/>
    <w:rsid w:val="00EF7109"/>
    <w:rsid w:val="00F167CD"/>
    <w:rsid w:val="00F54159"/>
    <w:rsid w:val="00FA5BA0"/>
    <w:rsid w:val="00FC1BED"/>
    <w:rsid w:val="00FE680A"/>
    <w:rsid w:val="00FE6B05"/>
    <w:rsid w:val="00FE6D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1065C"/>
  <w15:docId w15:val="{9B6FCFB0-AB2F-49D8-B799-2FC43FE5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3C1"/>
    <w:pPr>
      <w:spacing w:before="120" w:after="120"/>
    </w:pPr>
    <w:rPr>
      <w:rFonts w:ascii="Calibri" w:hAnsi="Calibri" w:cs="Calibri"/>
    </w:rPr>
  </w:style>
  <w:style w:type="paragraph" w:styleId="Heading1">
    <w:name w:val="heading 1"/>
    <w:basedOn w:val="Normal"/>
    <w:next w:val="Normal"/>
    <w:link w:val="Heading1Char"/>
    <w:uiPriority w:val="9"/>
    <w:qFormat/>
    <w:rsid w:val="00320D16"/>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20D16"/>
    <w:pPr>
      <w:keepNext/>
      <w:keepLines/>
      <w:spacing w:before="40" w:after="0"/>
      <w:outlineLvl w:val="1"/>
    </w:pPr>
    <w:rPr>
      <w:rFonts w:eastAsiaTheme="majorEastAsia"/>
      <w:b/>
      <w:bCs/>
      <w:color w:val="365F91" w:themeColor="accent1" w:themeShade="BF"/>
      <w:sz w:val="26"/>
      <w:szCs w:val="26"/>
    </w:rPr>
  </w:style>
  <w:style w:type="paragraph" w:styleId="Heading3">
    <w:name w:val="heading 3"/>
    <w:basedOn w:val="Normal"/>
    <w:next w:val="Normal"/>
    <w:link w:val="Heading3Char"/>
    <w:uiPriority w:val="9"/>
    <w:unhideWhenUsed/>
    <w:qFormat/>
    <w:rsid w:val="00706D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FB3"/>
  </w:style>
  <w:style w:type="paragraph" w:styleId="Footer">
    <w:name w:val="footer"/>
    <w:basedOn w:val="Normal"/>
    <w:link w:val="FooterChar"/>
    <w:uiPriority w:val="99"/>
    <w:unhideWhenUsed/>
    <w:rsid w:val="008D0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FB3"/>
  </w:style>
  <w:style w:type="paragraph" w:styleId="BalloonText">
    <w:name w:val="Balloon Text"/>
    <w:basedOn w:val="Normal"/>
    <w:link w:val="BalloonTextChar"/>
    <w:uiPriority w:val="99"/>
    <w:semiHidden/>
    <w:unhideWhenUsed/>
    <w:rsid w:val="00FC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BED"/>
    <w:rPr>
      <w:rFonts w:ascii="Tahoma" w:hAnsi="Tahoma" w:cs="Tahoma"/>
      <w:sz w:val="16"/>
      <w:szCs w:val="16"/>
    </w:rPr>
  </w:style>
  <w:style w:type="character" w:styleId="Emphasis">
    <w:name w:val="Emphasis"/>
    <w:basedOn w:val="DefaultParagraphFont"/>
    <w:uiPriority w:val="20"/>
    <w:qFormat/>
    <w:rsid w:val="00551707"/>
    <w:rPr>
      <w:i/>
      <w:iCs/>
    </w:rPr>
  </w:style>
  <w:style w:type="paragraph" w:styleId="ListParagraph">
    <w:name w:val="List Paragraph"/>
    <w:basedOn w:val="Normal"/>
    <w:uiPriority w:val="34"/>
    <w:qFormat/>
    <w:rsid w:val="00DB03C1"/>
    <w:pPr>
      <w:numPr>
        <w:numId w:val="6"/>
      </w:numPr>
      <w:contextualSpacing/>
    </w:pPr>
    <w:rPr>
      <w:rFonts w:eastAsia="Calibri"/>
    </w:rPr>
  </w:style>
  <w:style w:type="character" w:customStyle="1" w:styleId="apple-converted-space">
    <w:name w:val="apple-converted-space"/>
    <w:basedOn w:val="DefaultParagraphFont"/>
    <w:rsid w:val="006310D8"/>
  </w:style>
  <w:style w:type="character" w:styleId="CommentReference">
    <w:name w:val="annotation reference"/>
    <w:basedOn w:val="DefaultParagraphFont"/>
    <w:uiPriority w:val="99"/>
    <w:semiHidden/>
    <w:unhideWhenUsed/>
    <w:rsid w:val="006310D8"/>
    <w:rPr>
      <w:sz w:val="16"/>
      <w:szCs w:val="16"/>
    </w:rPr>
  </w:style>
  <w:style w:type="paragraph" w:styleId="CommentText">
    <w:name w:val="annotation text"/>
    <w:basedOn w:val="Normal"/>
    <w:link w:val="CommentTextChar"/>
    <w:uiPriority w:val="99"/>
    <w:semiHidden/>
    <w:unhideWhenUsed/>
    <w:rsid w:val="006310D8"/>
    <w:pPr>
      <w:spacing w:line="240" w:lineRule="auto"/>
    </w:pPr>
    <w:rPr>
      <w:sz w:val="20"/>
      <w:szCs w:val="20"/>
    </w:rPr>
  </w:style>
  <w:style w:type="character" w:customStyle="1" w:styleId="CommentTextChar">
    <w:name w:val="Comment Text Char"/>
    <w:basedOn w:val="DefaultParagraphFont"/>
    <w:link w:val="CommentText"/>
    <w:uiPriority w:val="99"/>
    <w:semiHidden/>
    <w:rsid w:val="006310D8"/>
    <w:rPr>
      <w:sz w:val="20"/>
      <w:szCs w:val="20"/>
    </w:rPr>
  </w:style>
  <w:style w:type="paragraph" w:styleId="CommentSubject">
    <w:name w:val="annotation subject"/>
    <w:basedOn w:val="CommentText"/>
    <w:next w:val="CommentText"/>
    <w:link w:val="CommentSubjectChar"/>
    <w:uiPriority w:val="99"/>
    <w:semiHidden/>
    <w:unhideWhenUsed/>
    <w:rsid w:val="006310D8"/>
    <w:rPr>
      <w:b/>
      <w:bCs/>
    </w:rPr>
  </w:style>
  <w:style w:type="character" w:customStyle="1" w:styleId="CommentSubjectChar">
    <w:name w:val="Comment Subject Char"/>
    <w:basedOn w:val="CommentTextChar"/>
    <w:link w:val="CommentSubject"/>
    <w:uiPriority w:val="99"/>
    <w:semiHidden/>
    <w:rsid w:val="006310D8"/>
    <w:rPr>
      <w:b/>
      <w:bCs/>
      <w:sz w:val="20"/>
      <w:szCs w:val="20"/>
    </w:rPr>
  </w:style>
  <w:style w:type="character" w:styleId="Hyperlink">
    <w:name w:val="Hyperlink"/>
    <w:basedOn w:val="DefaultParagraphFont"/>
    <w:uiPriority w:val="99"/>
    <w:unhideWhenUsed/>
    <w:rsid w:val="007B15D6"/>
    <w:rPr>
      <w:color w:val="0000FF" w:themeColor="hyperlink"/>
      <w:u w:val="single"/>
    </w:rPr>
  </w:style>
  <w:style w:type="character" w:customStyle="1" w:styleId="Heading2Char">
    <w:name w:val="Heading 2 Char"/>
    <w:basedOn w:val="DefaultParagraphFont"/>
    <w:link w:val="Heading2"/>
    <w:uiPriority w:val="9"/>
    <w:rsid w:val="00320D16"/>
    <w:rPr>
      <w:rFonts w:ascii="Calibri" w:eastAsiaTheme="majorEastAsia" w:hAnsi="Calibri" w:cs="Calibri"/>
      <w:b/>
      <w:bCs/>
      <w:color w:val="365F91" w:themeColor="accent1" w:themeShade="BF"/>
      <w:sz w:val="26"/>
      <w:szCs w:val="26"/>
    </w:rPr>
  </w:style>
  <w:style w:type="character" w:customStyle="1" w:styleId="Heading1Char">
    <w:name w:val="Heading 1 Char"/>
    <w:basedOn w:val="DefaultParagraphFont"/>
    <w:link w:val="Heading1"/>
    <w:uiPriority w:val="9"/>
    <w:rsid w:val="00320D16"/>
    <w:rPr>
      <w:rFonts w:ascii="Calibri" w:eastAsiaTheme="majorEastAsia" w:hAnsi="Calibri" w:cstheme="majorBidi"/>
      <w:color w:val="365F91" w:themeColor="accent1" w:themeShade="BF"/>
      <w:sz w:val="32"/>
      <w:szCs w:val="32"/>
    </w:rPr>
  </w:style>
  <w:style w:type="character" w:customStyle="1" w:styleId="spelle">
    <w:name w:val="spelle"/>
    <w:basedOn w:val="DefaultParagraphFont"/>
    <w:rsid w:val="00320D16"/>
  </w:style>
  <w:style w:type="paragraph" w:styleId="NormalWeb">
    <w:name w:val="Normal (Web)"/>
    <w:basedOn w:val="Normal"/>
    <w:uiPriority w:val="99"/>
    <w:unhideWhenUsed/>
    <w:rsid w:val="00320D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621D4"/>
    <w:rPr>
      <w:color w:val="605E5C"/>
      <w:shd w:val="clear" w:color="auto" w:fill="E1DFDD"/>
    </w:rPr>
  </w:style>
  <w:style w:type="paragraph" w:styleId="NoSpacing">
    <w:name w:val="No Spacing"/>
    <w:uiPriority w:val="1"/>
    <w:qFormat/>
    <w:rsid w:val="00DB03C1"/>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DB03C1"/>
    <w:rPr>
      <w:color w:val="800080" w:themeColor="followedHyperlink"/>
      <w:u w:val="single"/>
    </w:rPr>
  </w:style>
  <w:style w:type="character" w:customStyle="1" w:styleId="Heading3Char">
    <w:name w:val="Heading 3 Char"/>
    <w:basedOn w:val="DefaultParagraphFont"/>
    <w:link w:val="Heading3"/>
    <w:uiPriority w:val="9"/>
    <w:rsid w:val="00706D5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66283">
      <w:bodyDiv w:val="1"/>
      <w:marLeft w:val="0"/>
      <w:marRight w:val="0"/>
      <w:marTop w:val="0"/>
      <w:marBottom w:val="0"/>
      <w:divBdr>
        <w:top w:val="none" w:sz="0" w:space="0" w:color="auto"/>
        <w:left w:val="none" w:sz="0" w:space="0" w:color="auto"/>
        <w:bottom w:val="none" w:sz="0" w:space="0" w:color="auto"/>
        <w:right w:val="none" w:sz="0" w:space="0" w:color="auto"/>
      </w:divBdr>
    </w:div>
    <w:div w:id="166558132">
      <w:bodyDiv w:val="1"/>
      <w:marLeft w:val="0"/>
      <w:marRight w:val="0"/>
      <w:marTop w:val="0"/>
      <w:marBottom w:val="0"/>
      <w:divBdr>
        <w:top w:val="none" w:sz="0" w:space="0" w:color="auto"/>
        <w:left w:val="none" w:sz="0" w:space="0" w:color="auto"/>
        <w:bottom w:val="none" w:sz="0" w:space="0" w:color="auto"/>
        <w:right w:val="none" w:sz="0" w:space="0" w:color="auto"/>
      </w:divBdr>
    </w:div>
    <w:div w:id="364601189">
      <w:bodyDiv w:val="1"/>
      <w:marLeft w:val="0"/>
      <w:marRight w:val="0"/>
      <w:marTop w:val="0"/>
      <w:marBottom w:val="0"/>
      <w:divBdr>
        <w:top w:val="none" w:sz="0" w:space="0" w:color="auto"/>
        <w:left w:val="none" w:sz="0" w:space="0" w:color="auto"/>
        <w:bottom w:val="none" w:sz="0" w:space="0" w:color="auto"/>
        <w:right w:val="none" w:sz="0" w:space="0" w:color="auto"/>
      </w:divBdr>
    </w:div>
    <w:div w:id="378167996">
      <w:bodyDiv w:val="1"/>
      <w:marLeft w:val="0"/>
      <w:marRight w:val="0"/>
      <w:marTop w:val="0"/>
      <w:marBottom w:val="0"/>
      <w:divBdr>
        <w:top w:val="none" w:sz="0" w:space="0" w:color="auto"/>
        <w:left w:val="none" w:sz="0" w:space="0" w:color="auto"/>
        <w:bottom w:val="none" w:sz="0" w:space="0" w:color="auto"/>
        <w:right w:val="none" w:sz="0" w:space="0" w:color="auto"/>
      </w:divBdr>
    </w:div>
    <w:div w:id="473183842">
      <w:bodyDiv w:val="1"/>
      <w:marLeft w:val="0"/>
      <w:marRight w:val="0"/>
      <w:marTop w:val="0"/>
      <w:marBottom w:val="0"/>
      <w:divBdr>
        <w:top w:val="none" w:sz="0" w:space="0" w:color="auto"/>
        <w:left w:val="none" w:sz="0" w:space="0" w:color="auto"/>
        <w:bottom w:val="none" w:sz="0" w:space="0" w:color="auto"/>
        <w:right w:val="none" w:sz="0" w:space="0" w:color="auto"/>
      </w:divBdr>
    </w:div>
    <w:div w:id="892889017">
      <w:bodyDiv w:val="1"/>
      <w:marLeft w:val="0"/>
      <w:marRight w:val="0"/>
      <w:marTop w:val="0"/>
      <w:marBottom w:val="0"/>
      <w:divBdr>
        <w:top w:val="none" w:sz="0" w:space="0" w:color="auto"/>
        <w:left w:val="none" w:sz="0" w:space="0" w:color="auto"/>
        <w:bottom w:val="none" w:sz="0" w:space="0" w:color="auto"/>
        <w:right w:val="none" w:sz="0" w:space="0" w:color="auto"/>
      </w:divBdr>
    </w:div>
    <w:div w:id="927541904">
      <w:bodyDiv w:val="1"/>
      <w:marLeft w:val="0"/>
      <w:marRight w:val="0"/>
      <w:marTop w:val="0"/>
      <w:marBottom w:val="0"/>
      <w:divBdr>
        <w:top w:val="none" w:sz="0" w:space="0" w:color="auto"/>
        <w:left w:val="none" w:sz="0" w:space="0" w:color="auto"/>
        <w:bottom w:val="none" w:sz="0" w:space="0" w:color="auto"/>
        <w:right w:val="none" w:sz="0" w:space="0" w:color="auto"/>
      </w:divBdr>
    </w:div>
    <w:div w:id="1474756740">
      <w:bodyDiv w:val="1"/>
      <w:marLeft w:val="0"/>
      <w:marRight w:val="0"/>
      <w:marTop w:val="0"/>
      <w:marBottom w:val="0"/>
      <w:divBdr>
        <w:top w:val="none" w:sz="0" w:space="0" w:color="auto"/>
        <w:left w:val="none" w:sz="0" w:space="0" w:color="auto"/>
        <w:bottom w:val="none" w:sz="0" w:space="0" w:color="auto"/>
        <w:right w:val="none" w:sz="0" w:space="0" w:color="auto"/>
      </w:divBdr>
    </w:div>
    <w:div w:id="1525172466">
      <w:bodyDiv w:val="1"/>
      <w:marLeft w:val="0"/>
      <w:marRight w:val="0"/>
      <w:marTop w:val="0"/>
      <w:marBottom w:val="0"/>
      <w:divBdr>
        <w:top w:val="none" w:sz="0" w:space="0" w:color="auto"/>
        <w:left w:val="none" w:sz="0" w:space="0" w:color="auto"/>
        <w:bottom w:val="none" w:sz="0" w:space="0" w:color="auto"/>
        <w:right w:val="none" w:sz="0" w:space="0" w:color="auto"/>
      </w:divBdr>
      <w:divsChild>
        <w:div w:id="1804303181">
          <w:marLeft w:val="0"/>
          <w:marRight w:val="0"/>
          <w:marTop w:val="0"/>
          <w:marBottom w:val="0"/>
          <w:divBdr>
            <w:top w:val="none" w:sz="0" w:space="0" w:color="auto"/>
            <w:left w:val="none" w:sz="0" w:space="0" w:color="auto"/>
            <w:bottom w:val="none" w:sz="0" w:space="0" w:color="auto"/>
            <w:right w:val="none" w:sz="0" w:space="0" w:color="auto"/>
          </w:divBdr>
        </w:div>
      </w:divsChild>
    </w:div>
    <w:div w:id="213105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b.ac.uk/Research/Support-for-researchers/Funding-information/Funding-opportunities/CurrentManagedBid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leverhulme.ac.uk/research-leadership-awards" TargetMode="External"/><Relationship Id="rId17" Type="http://schemas.openxmlformats.org/officeDocument/2006/relationships/hyperlink" Target="mailto:thomas.gibson@qub.ac.uk;%20e.keaveney@qub.ac.uk?subject=Leverhulme%20Research%20Leadership%20Call" TargetMode="External"/><Relationship Id="rId2" Type="http://schemas.openxmlformats.org/officeDocument/2006/relationships/customXml" Target="../customXml/item2.xml"/><Relationship Id="rId16" Type="http://schemas.openxmlformats.org/officeDocument/2006/relationships/hyperlink" Target="mailto:e.keaveney@qub.ac.uk?subject=Leverhulme%20Research%20Leadership%20Cal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searchdevelopment@qub.ac.uk?subject=Leverhulme%20Resarch%20Leaders%20Cal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verhulme.ac.uk/research-we-do-not-fun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E5D04B74BBE174AA97791173FF60264"/>
        <w:category>
          <w:name w:val="General"/>
          <w:gallery w:val="placeholder"/>
        </w:category>
        <w:types>
          <w:type w:val="bbPlcHdr"/>
        </w:types>
        <w:behaviors>
          <w:behavior w:val="content"/>
        </w:behaviors>
        <w:guid w:val="{6F950CA5-9040-024F-A949-C1F24AD1E52C}"/>
      </w:docPartPr>
      <w:docPartBody>
        <w:p w:rsidR="00BE081C" w:rsidRDefault="00BE081C"/>
      </w:docPartBody>
    </w:docPart>
    <w:docPart>
      <w:docPartPr>
        <w:name w:val="A524B596360AF644BA7D377F164DC924"/>
        <w:category>
          <w:name w:val="General"/>
          <w:gallery w:val="placeholder"/>
        </w:category>
        <w:types>
          <w:type w:val="bbPlcHdr"/>
        </w:types>
        <w:behaviors>
          <w:behavior w:val="content"/>
        </w:behaviors>
        <w:guid w:val="{10AED00D-18D2-3446-8305-1A81B4D20AA4}"/>
      </w:docPartPr>
      <w:docPartBody>
        <w:p w:rsidR="00BE081C" w:rsidRDefault="00BE081C"/>
      </w:docPartBody>
    </w:docPart>
    <w:docPart>
      <w:docPartPr>
        <w:name w:val="576CB8E971ABD64CA820F3C8732E9F49"/>
        <w:category>
          <w:name w:val="General"/>
          <w:gallery w:val="placeholder"/>
        </w:category>
        <w:types>
          <w:type w:val="bbPlcHdr"/>
        </w:types>
        <w:behaviors>
          <w:behavior w:val="content"/>
        </w:behaviors>
        <w:guid w:val="{2441E821-CB4B-6947-A049-FA73FBC1778E}"/>
      </w:docPartPr>
      <w:docPartBody>
        <w:p w:rsidR="00BE081C" w:rsidRDefault="00BE081C"/>
      </w:docPartBody>
    </w:docPart>
    <w:docPart>
      <w:docPartPr>
        <w:name w:val="F0E0209FA1045949A985374D17A27294"/>
        <w:category>
          <w:name w:val="General"/>
          <w:gallery w:val="placeholder"/>
        </w:category>
        <w:types>
          <w:type w:val="bbPlcHdr"/>
        </w:types>
        <w:behaviors>
          <w:behavior w:val="content"/>
        </w:behaviors>
        <w:guid w:val="{67706C81-ABF7-E24D-9A01-2000F52FA7E3}"/>
      </w:docPartPr>
      <w:docPartBody>
        <w:p w:rsidR="00BE081C" w:rsidRDefault="00BE081C"/>
      </w:docPartBody>
    </w:docPart>
    <w:docPart>
      <w:docPartPr>
        <w:name w:val="4525E8D315D17E4AB78DD93691156276"/>
        <w:category>
          <w:name w:val="General"/>
          <w:gallery w:val="placeholder"/>
        </w:category>
        <w:types>
          <w:type w:val="bbPlcHdr"/>
        </w:types>
        <w:behaviors>
          <w:behavior w:val="content"/>
        </w:behaviors>
        <w:guid w:val="{4DA12A76-7A40-2448-B36A-A56C630E343D}"/>
      </w:docPartPr>
      <w:docPartBody>
        <w:p w:rsidR="00BE081C" w:rsidRDefault="00BE081C"/>
      </w:docPartBody>
    </w:docPart>
    <w:docPart>
      <w:docPartPr>
        <w:name w:val="4F74B651A8ED104CA76B47611791238C"/>
        <w:category>
          <w:name w:val="General"/>
          <w:gallery w:val="placeholder"/>
        </w:category>
        <w:types>
          <w:type w:val="bbPlcHdr"/>
        </w:types>
        <w:behaviors>
          <w:behavior w:val="content"/>
        </w:behaviors>
        <w:guid w:val="{DC37594F-862F-5542-A2BC-D32F91F1E9C2}"/>
      </w:docPartPr>
      <w:docPartBody>
        <w:p w:rsidR="00BE081C" w:rsidRDefault="00BE08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17"/>
    <w:rsid w:val="00053917"/>
    <w:rsid w:val="00807D16"/>
    <w:rsid w:val="00BE0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7992DB8B4E2D4193C4189002727529" ma:contentTypeVersion="13" ma:contentTypeDescription="Create a new document." ma:contentTypeScope="" ma:versionID="ae4744b3f18cb660b250cdaa45701e6f">
  <xsd:schema xmlns:xsd="http://www.w3.org/2001/XMLSchema" xmlns:xs="http://www.w3.org/2001/XMLSchema" xmlns:p="http://schemas.microsoft.com/office/2006/metadata/properties" xmlns:ns2="ab65f6ba-7e37-44c1-b009-19650f659d5d" xmlns:ns3="b7dd2788-862f-4b1b-9f94-f7abd9aedf61" targetNamespace="http://schemas.microsoft.com/office/2006/metadata/properties" ma:root="true" ma:fieldsID="9e96351bcb17a3efa1ca2e3b2a424062" ns2:_="" ns3:_="">
    <xsd:import namespace="ab65f6ba-7e37-44c1-b009-19650f659d5d"/>
    <xsd:import namespace="b7dd2788-862f-4b1b-9f94-f7abd9aedf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5f6ba-7e37-44c1-b009-19650f659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dd2788-862f-4b1b-9f94-f7abd9aedf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8F938-C761-4929-98D5-6C3B8A056313}">
  <ds:schemaRefs>
    <ds:schemaRef ds:uri="http://schemas.microsoft.com/sharepoint/v3/contenttype/forms"/>
  </ds:schemaRefs>
</ds:datastoreItem>
</file>

<file path=customXml/itemProps2.xml><?xml version="1.0" encoding="utf-8"?>
<ds:datastoreItem xmlns:ds="http://schemas.openxmlformats.org/officeDocument/2006/customXml" ds:itemID="{49694A2C-C611-4A12-92AC-AF69E106CE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E9B8EB-46EA-4BA5-A6F9-BA68109224E2}">
  <ds:schemaRefs>
    <ds:schemaRef ds:uri="http://schemas.openxmlformats.org/officeDocument/2006/bibliography"/>
  </ds:schemaRefs>
</ds:datastoreItem>
</file>

<file path=customXml/itemProps4.xml><?xml version="1.0" encoding="utf-8"?>
<ds:datastoreItem xmlns:ds="http://schemas.openxmlformats.org/officeDocument/2006/customXml" ds:itemID="{8BB99333-60B9-4D45-9A37-88FA5F1CE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5f6ba-7e37-44c1-b009-19650f659d5d"/>
    <ds:schemaRef ds:uri="b7dd2788-862f-4b1b-9f94-f7abd9aed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 Keaveney</cp:lastModifiedBy>
  <cp:revision>2</cp:revision>
  <cp:lastPrinted>2015-01-05T13:02:00Z</cp:lastPrinted>
  <dcterms:created xsi:type="dcterms:W3CDTF">2022-02-11T09:06:00Z</dcterms:created>
  <dcterms:modified xsi:type="dcterms:W3CDTF">2022-02-11T09:06:00Z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0x010100197992DB8B4E2D4193C4189002727529</vt:lpwstr>
  </property>
</Properties>
</file>